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C538" w14:textId="08F15BCA" w:rsidR="00E43E78" w:rsidRPr="00776B3D" w:rsidRDefault="001F11A9" w:rsidP="00E6756F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Dlhý opis</w:t>
      </w:r>
    </w:p>
    <w:p w14:paraId="005D9C3C" w14:textId="77777777" w:rsidR="00E43E78" w:rsidRPr="00776B3D" w:rsidRDefault="001F11A9" w:rsidP="00E43E78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Názov produktu</w:t>
      </w:r>
    </w:p>
    <w:p w14:paraId="2B62CF69" w14:textId="77777777" w:rsidR="001F11A9" w:rsidRPr="00776B3D" w:rsidRDefault="001F11A9" w:rsidP="001F11A9">
      <w:pPr>
        <w:spacing w:after="0" w:line="240" w:lineRule="auto"/>
        <w:ind w:firstLine="708"/>
        <w:rPr>
          <w:rFonts w:eastAsia="Times New Roman" w:cstheme="minorHAnsi"/>
          <w:color w:val="000000"/>
          <w:lang w:eastAsia="cs-CZ"/>
        </w:rPr>
      </w:pPr>
      <w:proofErr w:type="spellStart"/>
      <w:r w:rsidRPr="00776B3D">
        <w:rPr>
          <w:rFonts w:eastAsia="Times New Roman" w:cstheme="minorHAnsi"/>
          <w:color w:val="000000"/>
          <w:lang w:val="sk" w:eastAsia="cs-CZ"/>
        </w:rPr>
        <w:t>Claritine</w:t>
      </w:r>
      <w:proofErr w:type="spellEnd"/>
      <w:r w:rsidRPr="00776B3D">
        <w:rPr>
          <w:rFonts w:eastAsia="Times New Roman" w:cstheme="minorHAnsi"/>
          <w:color w:val="000000"/>
          <w:lang w:val="sk" w:eastAsia="cs-CZ"/>
        </w:rPr>
        <w:t xml:space="preserve"> </w:t>
      </w:r>
      <w:r>
        <w:rPr>
          <w:rFonts w:eastAsia="Times New Roman" w:cstheme="minorHAnsi"/>
          <w:color w:val="000000"/>
          <w:lang w:val="sk" w:eastAsia="cs-CZ"/>
        </w:rPr>
        <w:t>1</w:t>
      </w:r>
      <w:r w:rsidRPr="00776B3D">
        <w:rPr>
          <w:rFonts w:eastAsia="Times New Roman" w:cstheme="minorHAnsi"/>
          <w:color w:val="000000"/>
          <w:lang w:val="sk" w:eastAsia="cs-CZ"/>
        </w:rPr>
        <w:t>0 tabliet</w:t>
      </w:r>
    </w:p>
    <w:p w14:paraId="77923151" w14:textId="77777777" w:rsidR="00E43E78" w:rsidRPr="00776B3D" w:rsidRDefault="00E43E78" w:rsidP="00E43E78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2B455A2" w14:textId="642D2B80" w:rsidR="004F7386" w:rsidRPr="00CD2B28" w:rsidRDefault="001F11A9" w:rsidP="00776B3D">
      <w:pPr>
        <w:rPr>
          <w:rFonts w:cstheme="minorHAnsi"/>
          <w:b/>
        </w:rPr>
      </w:pPr>
      <w:bookmarkStart w:id="0" w:name="OLE_LINK1"/>
      <w:bookmarkStart w:id="1" w:name="OLE_LINK2"/>
      <w:bookmarkStart w:id="2" w:name="OLE_LINK3"/>
      <w:r w:rsidRPr="00776B3D">
        <w:rPr>
          <w:rFonts w:cstheme="minorHAnsi"/>
          <w:b/>
          <w:lang w:val="sk"/>
        </w:rPr>
        <w:t>Opis produktu</w:t>
      </w:r>
    </w:p>
    <w:p w14:paraId="6135C4FC" w14:textId="78E83C73" w:rsidR="004F7386" w:rsidRDefault="004F7386" w:rsidP="00776B3D">
      <w:pPr>
        <w:rPr>
          <w:rFonts w:cstheme="minorHAnsi"/>
          <w:lang w:val="sk-SK"/>
        </w:rPr>
      </w:pPr>
      <w:proofErr w:type="spellStart"/>
      <w:r w:rsidRPr="004F7386">
        <w:rPr>
          <w:rFonts w:cstheme="minorHAnsi"/>
          <w:lang w:val="sk-SK"/>
        </w:rPr>
        <w:t>Claritine</w:t>
      </w:r>
      <w:proofErr w:type="spellEnd"/>
      <w:r w:rsidRPr="004F7386">
        <w:rPr>
          <w:rFonts w:cstheme="minorHAnsi"/>
          <w:lang w:val="sk-SK"/>
        </w:rPr>
        <w:t xml:space="preserve"> je určený na liečbu príznakov celoročnej </w:t>
      </w:r>
      <w:r>
        <w:rPr>
          <w:rFonts w:cstheme="minorHAnsi"/>
          <w:lang w:val="sk-SK"/>
        </w:rPr>
        <w:t>aj</w:t>
      </w:r>
      <w:r w:rsidRPr="004F7386">
        <w:rPr>
          <w:rFonts w:cstheme="minorHAnsi"/>
          <w:lang w:val="sk-SK"/>
        </w:rPr>
        <w:t xml:space="preserve"> sezónnej alergickej nádchy ako dôsledok alergie na peľ, trávy, prach, na plesne, na roztoče, alergie na srsť domácich maznáčikov (tzv. zvieracia alergia-pes, mačka).</w:t>
      </w:r>
    </w:p>
    <w:p w14:paraId="47506C4A" w14:textId="2D588EED" w:rsidR="00CD2B28" w:rsidRPr="00CD2B28" w:rsidRDefault="00CD2B28" w:rsidP="00776B3D">
      <w:pPr>
        <w:rPr>
          <w:rFonts w:cstheme="minorHAnsi"/>
        </w:rPr>
      </w:pPr>
      <w:r w:rsidRPr="00776B3D">
        <w:rPr>
          <w:rFonts w:cstheme="minorHAnsi"/>
          <w:lang w:val="sk"/>
        </w:rPr>
        <w:t>Lieči</w:t>
      </w:r>
      <w:r w:rsidR="004F7386" w:rsidRPr="004F7386">
        <w:rPr>
          <w:rFonts w:cstheme="minorHAnsi"/>
          <w:lang w:val="sk-SK"/>
        </w:rPr>
        <w:t xml:space="preserve"> tiež prejavy chronickej žihľavky (vyrážku), pri ktorej nie je známa príčina (tzv. </w:t>
      </w:r>
      <w:proofErr w:type="spellStart"/>
      <w:r w:rsidR="004F7386" w:rsidRPr="004F7386">
        <w:rPr>
          <w:rFonts w:cstheme="minorHAnsi"/>
          <w:lang w:val="sk-SK"/>
        </w:rPr>
        <w:t>idiopatická</w:t>
      </w:r>
      <w:proofErr w:type="spellEnd"/>
      <w:r w:rsidR="004F7386" w:rsidRPr="004F7386">
        <w:rPr>
          <w:rFonts w:cstheme="minorHAnsi"/>
          <w:lang w:val="sk-SK"/>
        </w:rPr>
        <w:t xml:space="preserve"> žihľavka). Pomáha zmierniť príznaky ako je svrbenie, začervenanie a </w:t>
      </w:r>
      <w:r w:rsidRPr="00776B3D">
        <w:rPr>
          <w:rFonts w:cstheme="minorHAnsi"/>
          <w:lang w:val="sk"/>
        </w:rPr>
        <w:t xml:space="preserve">rozsev </w:t>
      </w:r>
      <w:proofErr w:type="spellStart"/>
      <w:r w:rsidRPr="00776B3D">
        <w:rPr>
          <w:rFonts w:cstheme="minorHAnsi"/>
          <w:lang w:val="sk"/>
        </w:rPr>
        <w:t>žihľavkových</w:t>
      </w:r>
      <w:proofErr w:type="spellEnd"/>
      <w:r w:rsidRPr="00776B3D">
        <w:rPr>
          <w:rFonts w:cstheme="minorHAnsi"/>
          <w:lang w:val="sk"/>
        </w:rPr>
        <w:t xml:space="preserve"> pupeňov. </w:t>
      </w:r>
    </w:p>
    <w:p w14:paraId="735B5B5E" w14:textId="77777777" w:rsidR="00CD2B28" w:rsidRDefault="004F7386" w:rsidP="00776B3D">
      <w:pPr>
        <w:rPr>
          <w:rFonts w:cstheme="minorHAnsi"/>
          <w:lang w:val="sk-SK"/>
        </w:rPr>
      </w:pPr>
      <w:proofErr w:type="spellStart"/>
      <w:r w:rsidRPr="004F7386">
        <w:rPr>
          <w:rFonts w:cstheme="minorHAnsi"/>
          <w:lang w:val="sk-SK"/>
        </w:rPr>
        <w:t>Claritine</w:t>
      </w:r>
      <w:proofErr w:type="spellEnd"/>
      <w:r w:rsidRPr="004F7386">
        <w:rPr>
          <w:rFonts w:cstheme="minorHAnsi"/>
          <w:lang w:val="sk-SK"/>
        </w:rPr>
        <w:t xml:space="preserve"> zmierňuje príznaky alergie po celý deň a pomáha Vám tak vrátiť život do normálu – obnoviť Vaše normálne denné aktivity a spánok. </w:t>
      </w:r>
    </w:p>
    <w:p w14:paraId="500239A9" w14:textId="4CA96FC0" w:rsidR="00CD2B28" w:rsidRDefault="004F7386" w:rsidP="00776B3D">
      <w:pPr>
        <w:rPr>
          <w:rFonts w:cstheme="minorHAnsi"/>
          <w:lang w:val="sk"/>
        </w:rPr>
      </w:pPr>
      <w:r w:rsidRPr="004F7386">
        <w:rPr>
          <w:rFonts w:cstheme="minorHAnsi"/>
          <w:lang w:val="sk-SK"/>
        </w:rPr>
        <w:t xml:space="preserve">Na stránkach </w:t>
      </w:r>
      <w:r w:rsidR="00CD2B28" w:rsidRPr="00776B3D">
        <w:rPr>
          <w:rFonts w:cstheme="minorHAnsi"/>
          <w:lang w:val="sk"/>
        </w:rPr>
        <w:t xml:space="preserve"> </w:t>
      </w:r>
      <w:hyperlink r:id="rId11" w:history="1">
        <w:r w:rsidR="00CD2B28" w:rsidRPr="001440C7">
          <w:rPr>
            <w:rStyle w:val="Hypertextovodkaz"/>
          </w:rPr>
          <w:t>www.claritine.sk</w:t>
        </w:r>
      </w:hyperlink>
      <w:r w:rsidR="00CD2B28">
        <w:t xml:space="preserve"> </w:t>
      </w:r>
      <w:r w:rsidRPr="004F7386">
        <w:rPr>
          <w:rFonts w:cstheme="minorHAnsi"/>
          <w:lang w:val="sk-SK"/>
        </w:rPr>
        <w:t>nájdete peľový kalendár.</w:t>
      </w:r>
    </w:p>
    <w:p w14:paraId="1F0B8E42" w14:textId="77777777" w:rsidR="00CD2B28" w:rsidRDefault="00CD2B28" w:rsidP="00776B3D">
      <w:pPr>
        <w:rPr>
          <w:rFonts w:cstheme="minorHAnsi"/>
          <w:lang w:val="sk"/>
        </w:rPr>
      </w:pPr>
    </w:p>
    <w:p w14:paraId="644DD5E9" w14:textId="1D962B9C" w:rsidR="0078017A" w:rsidRPr="00D325E4" w:rsidRDefault="00E43E78" w:rsidP="00776B3D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Výhody výrobku</w:t>
      </w:r>
    </w:p>
    <w:p w14:paraId="19143166" w14:textId="77777777" w:rsidR="0078017A" w:rsidRPr="00776B3D" w:rsidRDefault="001F11A9" w:rsidP="0078017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776B3D">
        <w:rPr>
          <w:rFonts w:cstheme="minorHAnsi"/>
          <w:lang w:val="sk"/>
        </w:rPr>
        <w:t xml:space="preserve">1 tableta denne </w:t>
      </w:r>
    </w:p>
    <w:p w14:paraId="190E0FA7" w14:textId="4B7B27F9" w:rsidR="00CD2B28" w:rsidRPr="00776B3D" w:rsidRDefault="00CD2B28" w:rsidP="002406D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D2B28">
        <w:rPr>
          <w:rFonts w:cstheme="minorHAnsi"/>
          <w:lang w:val="sk-SK"/>
        </w:rPr>
        <w:t>Uľavuje od častých príznakov alergickej nádchy (napr. sennej), kýchanie, svrbenie v nose a slzenie očí</w:t>
      </w:r>
    </w:p>
    <w:p w14:paraId="5BA6F80B" w14:textId="348FAE9F" w:rsidR="00CD2B28" w:rsidRPr="00776B3D" w:rsidRDefault="00CD2B28" w:rsidP="0078017A">
      <w:pPr>
        <w:pStyle w:val="Odstavecseseznamem"/>
        <w:numPr>
          <w:ilvl w:val="0"/>
          <w:numId w:val="6"/>
        </w:numPr>
        <w:rPr>
          <w:rFonts w:cstheme="minorHAnsi"/>
        </w:rPr>
      </w:pPr>
      <w:r w:rsidRPr="00CD2B28">
        <w:rPr>
          <w:rFonts w:cstheme="minorHAnsi"/>
          <w:lang w:val="sk-SK"/>
        </w:rPr>
        <w:t>Pomáha v návrate k denným aktivitám a</w:t>
      </w:r>
      <w:r>
        <w:rPr>
          <w:rFonts w:cstheme="minorHAnsi"/>
          <w:lang w:val="sk-SK"/>
        </w:rPr>
        <w:t xml:space="preserve"> </w:t>
      </w:r>
      <w:r w:rsidRPr="00CD2B28">
        <w:rPr>
          <w:rFonts w:cstheme="minorHAnsi"/>
          <w:lang w:val="sk-SK"/>
        </w:rPr>
        <w:t>k pokojnému spánku</w:t>
      </w:r>
    </w:p>
    <w:p w14:paraId="5274A743" w14:textId="77777777" w:rsidR="00F62710" w:rsidRPr="00CD2B28" w:rsidRDefault="001F11A9" w:rsidP="00F62710">
      <w:pPr>
        <w:pStyle w:val="Odstavecseseznamem"/>
        <w:numPr>
          <w:ilvl w:val="0"/>
          <w:numId w:val="6"/>
        </w:numPr>
        <w:rPr>
          <w:rFonts w:cstheme="minorHAnsi"/>
        </w:rPr>
      </w:pPr>
      <w:r w:rsidRPr="00776B3D">
        <w:rPr>
          <w:rFonts w:cstheme="minorHAnsi"/>
          <w:lang w:val="sk"/>
        </w:rPr>
        <w:t>Pri súčasnom podaní s alkoholom nezosilňuje jeho účinky</w:t>
      </w:r>
    </w:p>
    <w:p w14:paraId="6041909A" w14:textId="77777777" w:rsidR="004616FD" w:rsidRPr="00CD2B28" w:rsidRDefault="001F11A9" w:rsidP="00F62710">
      <w:pPr>
        <w:pStyle w:val="Odstavecseseznamem"/>
        <w:numPr>
          <w:ilvl w:val="0"/>
          <w:numId w:val="6"/>
        </w:numPr>
        <w:rPr>
          <w:rFonts w:cstheme="minorHAnsi"/>
        </w:rPr>
      </w:pPr>
      <w:r w:rsidRPr="00776B3D">
        <w:rPr>
          <w:rFonts w:cstheme="minorHAnsi"/>
          <w:lang w:val="sk"/>
        </w:rPr>
        <w:t>Pri odporúčanej dávke sa neočakáva sedatívny účinok, zníženie pozornosti alebo ospalosť</w:t>
      </w:r>
    </w:p>
    <w:p w14:paraId="0A0E353E" w14:textId="77777777" w:rsidR="00CD2B28" w:rsidRPr="00CD2B28" w:rsidRDefault="00CD2B28" w:rsidP="32BD63E2">
      <w:pPr>
        <w:pStyle w:val="Odstavecseseznamem"/>
        <w:numPr>
          <w:ilvl w:val="0"/>
          <w:numId w:val="6"/>
        </w:numPr>
      </w:pPr>
      <w:r w:rsidRPr="00CD2B28">
        <w:rPr>
          <w:rFonts w:cstheme="minorHAnsi"/>
          <w:lang w:val="sk-SK"/>
        </w:rPr>
        <w:t xml:space="preserve">Užíva sa bez ohľadu na dobu jedla </w:t>
      </w:r>
    </w:p>
    <w:p w14:paraId="3C2692F8" w14:textId="2EE10F35" w:rsidR="00CD2B28" w:rsidRPr="00776B3D" w:rsidRDefault="00CD2B28" w:rsidP="32BD63E2">
      <w:pPr>
        <w:pStyle w:val="Odstavecseseznamem"/>
        <w:numPr>
          <w:ilvl w:val="0"/>
          <w:numId w:val="6"/>
        </w:numPr>
      </w:pPr>
      <w:r w:rsidRPr="00CD2B28">
        <w:rPr>
          <w:rFonts w:cstheme="minorHAnsi"/>
          <w:lang w:val="sk-SK"/>
        </w:rPr>
        <w:t>Vhodný aj pre deti od 2 rokov (s telesnou hmotnosťou nad 30 kg)</w:t>
      </w:r>
    </w:p>
    <w:p w14:paraId="58E4EB5A" w14:textId="77777777" w:rsidR="00E43E78" w:rsidRPr="00CD2B28" w:rsidRDefault="001F11A9" w:rsidP="00E43E78">
      <w:pPr>
        <w:pStyle w:val="Odstavecseseznamem"/>
        <w:numPr>
          <w:ilvl w:val="0"/>
          <w:numId w:val="6"/>
        </w:numPr>
        <w:rPr>
          <w:rFonts w:cstheme="minorHAnsi"/>
        </w:rPr>
      </w:pPr>
      <w:r w:rsidRPr="00776B3D">
        <w:rPr>
          <w:rFonts w:cstheme="minorHAnsi"/>
          <w:lang w:val="sk"/>
        </w:rPr>
        <w:t>Zmierňuje tiež príznaky chronickej žihľavky neznámej príčiny – svrbenie, začervenanie kože</w:t>
      </w:r>
    </w:p>
    <w:p w14:paraId="107A8C63" w14:textId="77777777" w:rsidR="00CD2B28" w:rsidRPr="00776B3D" w:rsidRDefault="00CD2B28" w:rsidP="00CD2B28">
      <w:pPr>
        <w:pStyle w:val="Odstavecseseznamem"/>
        <w:ind w:left="1080"/>
        <w:rPr>
          <w:rFonts w:cstheme="minorHAnsi"/>
        </w:rPr>
      </w:pPr>
    </w:p>
    <w:p w14:paraId="1B886676" w14:textId="77777777" w:rsidR="00D05DAE" w:rsidRDefault="001F11A9" w:rsidP="00E43E78">
      <w:pPr>
        <w:rPr>
          <w:rFonts w:cstheme="minorHAnsi"/>
          <w:b/>
          <w:lang w:val="sk"/>
        </w:rPr>
      </w:pPr>
      <w:r w:rsidRPr="00776B3D">
        <w:rPr>
          <w:rFonts w:cstheme="minorHAnsi"/>
          <w:b/>
          <w:lang w:val="sk"/>
        </w:rPr>
        <w:t>Video (YouTube)</w:t>
      </w:r>
    </w:p>
    <w:p w14:paraId="5575C241" w14:textId="0792FE12" w:rsidR="00D05DAE" w:rsidRDefault="00D05DAE" w:rsidP="00E43E78">
      <w:pPr>
        <w:rPr>
          <w:rFonts w:cstheme="minorHAnsi"/>
          <w:b/>
          <w:lang w:val="sk"/>
        </w:rPr>
      </w:pPr>
      <w:hyperlink r:id="rId12" w:history="1">
        <w:proofErr w:type="spellStart"/>
        <w:r>
          <w:rPr>
            <w:rStyle w:val="Hypertextovodkaz"/>
            <w:rFonts w:cstheme="minorHAnsi"/>
            <w:b/>
            <w:lang w:val="sk"/>
          </w:rPr>
          <w:t>Youtube</w:t>
        </w:r>
        <w:proofErr w:type="spellEnd"/>
        <w:r>
          <w:rPr>
            <w:rStyle w:val="Hypertextovodkaz"/>
            <w:rFonts w:cstheme="minorHAnsi"/>
            <w:b/>
            <w:lang w:val="sk"/>
          </w:rPr>
          <w:t xml:space="preserve"> – </w:t>
        </w:r>
        <w:proofErr w:type="spellStart"/>
        <w:r>
          <w:rPr>
            <w:rStyle w:val="Hypertextovodkaz"/>
            <w:rFonts w:cstheme="minorHAnsi"/>
            <w:b/>
            <w:lang w:val="sk"/>
          </w:rPr>
          <w:t>Claritine</w:t>
        </w:r>
        <w:proofErr w:type="spellEnd"/>
        <w:r>
          <w:rPr>
            <w:rStyle w:val="Hypertextovodkaz"/>
            <w:rFonts w:cstheme="minorHAnsi"/>
            <w:b/>
            <w:lang w:val="sk"/>
          </w:rPr>
          <w:t xml:space="preserve"> – Keď sa príroda prebudí, je čas ísť von</w:t>
        </w:r>
      </w:hyperlink>
      <w:r>
        <w:rPr>
          <w:rFonts w:cstheme="minorHAnsi"/>
          <w:b/>
          <w:lang w:val="sk"/>
        </w:rPr>
        <w:t xml:space="preserve"> </w:t>
      </w:r>
    </w:p>
    <w:p w14:paraId="5A03A129" w14:textId="77777777" w:rsidR="008261A5" w:rsidRDefault="008261A5" w:rsidP="00E43E78">
      <w:pPr>
        <w:rPr>
          <w:rFonts w:cstheme="minorHAnsi"/>
          <w:b/>
          <w:lang w:val="sk"/>
        </w:rPr>
      </w:pPr>
    </w:p>
    <w:p w14:paraId="03FFA6AD" w14:textId="278CA787" w:rsidR="00E43E78" w:rsidRPr="00776B3D" w:rsidRDefault="001F11A9" w:rsidP="00E43E78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Spôsob použitia</w:t>
      </w:r>
    </w:p>
    <w:p w14:paraId="01A9F3B9" w14:textId="77777777" w:rsidR="00E43E78" w:rsidRPr="00776B3D" w:rsidRDefault="001F11A9" w:rsidP="00E43E78">
      <w:pPr>
        <w:spacing w:after="0"/>
        <w:rPr>
          <w:rFonts w:cstheme="minorHAnsi"/>
          <w:bCs/>
          <w:lang w:bidi="cs-CZ"/>
        </w:rPr>
      </w:pPr>
      <w:proofErr w:type="spellStart"/>
      <w:r w:rsidRPr="00776B3D">
        <w:rPr>
          <w:rFonts w:cstheme="minorHAnsi"/>
          <w:bCs/>
          <w:lang w:val="sk" w:bidi="cs-CZ"/>
        </w:rPr>
        <w:t>Claritine</w:t>
      </w:r>
      <w:proofErr w:type="spellEnd"/>
      <w:r w:rsidRPr="00776B3D">
        <w:rPr>
          <w:rFonts w:cstheme="minorHAnsi"/>
          <w:bCs/>
          <w:lang w:val="sk" w:bidi="cs-CZ"/>
        </w:rPr>
        <w:t xml:space="preserve"> tablety sú určené pre dospelých a dospievajúcich vo veku od 12 rokov, ktorí užívajú jednu tabletu 1× denne. </w:t>
      </w:r>
      <w:proofErr w:type="spellStart"/>
      <w:r w:rsidRPr="00776B3D">
        <w:rPr>
          <w:rFonts w:cstheme="minorHAnsi"/>
          <w:bCs/>
          <w:lang w:val="sk" w:bidi="cs-CZ"/>
        </w:rPr>
        <w:t>Claritine</w:t>
      </w:r>
      <w:proofErr w:type="spellEnd"/>
      <w:r w:rsidRPr="00776B3D">
        <w:rPr>
          <w:rFonts w:cstheme="minorHAnsi"/>
          <w:bCs/>
          <w:lang w:val="sk" w:bidi="cs-CZ"/>
        </w:rPr>
        <w:t xml:space="preserve"> môžu užívať aj deti vo veku 2 až 12 rokov s telesnou hmotnosťou vyššou ako 30 kg, ktoré užívajú tiež jednu tabletu 1× denne. Prípravok nie je určený pre deti vo veku 2 až 12 rokov s telesnou hmotnosťou 30 kg alebo nižšou a pre deti mladšie ako 2 roky. </w:t>
      </w:r>
      <w:proofErr w:type="spellStart"/>
      <w:r w:rsidRPr="00776B3D">
        <w:rPr>
          <w:rFonts w:cstheme="minorHAnsi"/>
          <w:bCs/>
          <w:lang w:val="sk" w:bidi="cs-CZ"/>
        </w:rPr>
        <w:t>Claritine</w:t>
      </w:r>
      <w:proofErr w:type="spellEnd"/>
      <w:r w:rsidRPr="00776B3D">
        <w:rPr>
          <w:rFonts w:cstheme="minorHAnsi"/>
          <w:bCs/>
          <w:lang w:val="sk" w:bidi="cs-CZ"/>
        </w:rPr>
        <w:t xml:space="preserve"> sa môže užívať kedykoľvek počas dňa, bez ohľadu na konzumáciu jedla. Tablety sa zapíjajú vodou.</w:t>
      </w:r>
    </w:p>
    <w:p w14:paraId="6FF7AE83" w14:textId="77777777" w:rsidR="00E43E78" w:rsidRPr="00776B3D" w:rsidRDefault="00E43E78" w:rsidP="00E43E78">
      <w:pPr>
        <w:spacing w:after="0"/>
        <w:rPr>
          <w:rFonts w:cstheme="minorHAnsi"/>
          <w:bCs/>
          <w:lang w:bidi="cs-CZ"/>
        </w:rPr>
      </w:pPr>
    </w:p>
    <w:p w14:paraId="0BEEBB2D" w14:textId="77777777" w:rsidR="00E43E78" w:rsidRDefault="001F11A9" w:rsidP="008261A5">
      <w:pPr>
        <w:spacing w:after="0"/>
        <w:rPr>
          <w:rFonts w:cstheme="minorHAnsi"/>
          <w:bCs/>
          <w:lang w:val="sk" w:bidi="cs-CZ"/>
        </w:rPr>
      </w:pPr>
      <w:r w:rsidRPr="00776B3D">
        <w:rPr>
          <w:rFonts w:cstheme="minorHAnsi"/>
          <w:bCs/>
          <w:lang w:val="sk" w:bidi="cs-CZ"/>
        </w:rPr>
        <w:lastRenderedPageBreak/>
        <w:t xml:space="preserve">Tento prípravok vždy používajte presne v súlade s písomnou informáciou pre používateľa alebo podľa pokynov svojho lekára alebo lekárnika. </w:t>
      </w:r>
    </w:p>
    <w:p w14:paraId="27AE54FB" w14:textId="77777777" w:rsidR="00CD2B28" w:rsidRDefault="00CD2B28" w:rsidP="008261A5">
      <w:pPr>
        <w:spacing w:after="0"/>
        <w:rPr>
          <w:rFonts w:cstheme="minorHAnsi"/>
          <w:bCs/>
          <w:lang w:val="sk" w:bidi="cs-CZ"/>
        </w:rPr>
      </w:pPr>
    </w:p>
    <w:p w14:paraId="55FB73DF" w14:textId="0BBB2B0C" w:rsidR="00CD2B28" w:rsidRDefault="00CD2B28" w:rsidP="008261A5">
      <w:pPr>
        <w:rPr>
          <w:rFonts w:cstheme="minorHAnsi"/>
          <w:bCs/>
          <w:lang w:val="sk-SK" w:bidi="cs-CZ"/>
        </w:rPr>
      </w:pPr>
      <w:proofErr w:type="spellStart"/>
      <w:r w:rsidRPr="00CD2B28">
        <w:rPr>
          <w:rFonts w:cstheme="minorHAnsi"/>
          <w:bCs/>
          <w:lang w:val="sk-SK" w:bidi="cs-CZ"/>
        </w:rPr>
        <w:t>Claritine</w:t>
      </w:r>
      <w:proofErr w:type="spellEnd"/>
      <w:r w:rsidRPr="00CD2B28">
        <w:rPr>
          <w:rFonts w:cstheme="minorHAnsi"/>
          <w:bCs/>
          <w:lang w:val="sk-SK" w:bidi="cs-CZ"/>
        </w:rPr>
        <w:t xml:space="preserve"> tablety sú určené pre dospelých a dospievajúcich vo veku od 12 rokov, ktorí užívajú jednu tabletu 1x denne. </w:t>
      </w:r>
      <w:proofErr w:type="spellStart"/>
      <w:r w:rsidRPr="00CD2B28">
        <w:rPr>
          <w:rFonts w:cstheme="minorHAnsi"/>
          <w:bCs/>
          <w:lang w:val="sk-SK" w:bidi="cs-CZ"/>
        </w:rPr>
        <w:t>Claritine</w:t>
      </w:r>
      <w:proofErr w:type="spellEnd"/>
      <w:r w:rsidRPr="00CD2B28">
        <w:rPr>
          <w:rFonts w:cstheme="minorHAnsi"/>
          <w:bCs/>
          <w:lang w:val="sk-SK" w:bidi="cs-CZ"/>
        </w:rPr>
        <w:t xml:space="preserve"> ďalej môžu užívať deti vo veku 2 až 12 rokov s telesnou hmotnosťou vyššou ako 30 kg, ktoré užívajú aj jednu tabletu 1x denne. </w:t>
      </w:r>
      <w:r w:rsidR="0038487E" w:rsidRPr="00776B3D">
        <w:rPr>
          <w:rFonts w:cstheme="minorHAnsi"/>
          <w:bCs/>
          <w:lang w:val="sk" w:bidi="cs-CZ"/>
        </w:rPr>
        <w:t>Prípravok</w:t>
      </w:r>
      <w:r w:rsidRPr="00CD2B28">
        <w:rPr>
          <w:rFonts w:cstheme="minorHAnsi"/>
          <w:bCs/>
          <w:lang w:val="sk-SK" w:bidi="cs-CZ"/>
        </w:rPr>
        <w:t xml:space="preserve"> nie je určený pre deti vo veku 2 až 12 rokov s telesnou hmotnosťou 30 kg alebo nižšou a pre deti mladšie ako 2 roky. </w:t>
      </w:r>
      <w:proofErr w:type="spellStart"/>
      <w:r w:rsidRPr="00CD2B28">
        <w:rPr>
          <w:rFonts w:cstheme="minorHAnsi"/>
          <w:bCs/>
          <w:lang w:val="sk-SK" w:bidi="cs-CZ"/>
        </w:rPr>
        <w:t>Claritine</w:t>
      </w:r>
      <w:proofErr w:type="spellEnd"/>
      <w:r w:rsidRPr="00CD2B28">
        <w:rPr>
          <w:rFonts w:cstheme="minorHAnsi"/>
          <w:bCs/>
          <w:lang w:val="sk-SK" w:bidi="cs-CZ"/>
        </w:rPr>
        <w:t xml:space="preserve"> sa môže užívať kedykoľvek počas dňa, bez ohľadu na dobu jedla. Tablety sa zapíjajú vodou. </w:t>
      </w:r>
    </w:p>
    <w:p w14:paraId="3B6413FB" w14:textId="266F1984" w:rsidR="001C3EB4" w:rsidRDefault="0038487E" w:rsidP="00E43E78">
      <w:pPr>
        <w:rPr>
          <w:rFonts w:cstheme="minorHAnsi"/>
          <w:bCs/>
          <w:lang w:val="sk" w:bidi="cs-CZ"/>
        </w:rPr>
      </w:pPr>
      <w:r w:rsidRPr="00776B3D">
        <w:rPr>
          <w:rFonts w:cstheme="minorHAnsi"/>
          <w:bCs/>
          <w:lang w:val="sk" w:bidi="cs-CZ"/>
        </w:rPr>
        <w:t xml:space="preserve">Tento prípravok vždy používajte presne v súlade s písomnou informáciou pre používateľa alebo podľa pokynov svojho lekára alebo lekárnika. </w:t>
      </w:r>
    </w:p>
    <w:p w14:paraId="7F5F029C" w14:textId="77777777" w:rsidR="00037BE2" w:rsidRPr="0038487E" w:rsidRDefault="00037BE2" w:rsidP="00E43E78">
      <w:pPr>
        <w:rPr>
          <w:rFonts w:cstheme="minorHAnsi"/>
          <w:bCs/>
          <w:lang w:val="sk" w:bidi="cs-CZ"/>
        </w:rPr>
      </w:pPr>
    </w:p>
    <w:p w14:paraId="6EA7C762" w14:textId="6C019F57" w:rsidR="0038487E" w:rsidRPr="0038487E" w:rsidRDefault="001F11A9" w:rsidP="00E43E78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Špecifiká</w:t>
      </w:r>
      <w:r w:rsidR="00350741">
        <w:rPr>
          <w:rFonts w:cstheme="minorHAnsi"/>
          <w:b/>
          <w:lang w:val="sk"/>
        </w:rPr>
        <w:t xml:space="preserve"> výrobku</w:t>
      </w:r>
    </w:p>
    <w:p w14:paraId="43F81AC4" w14:textId="4032F46D" w:rsidR="0038487E" w:rsidRDefault="0038487E" w:rsidP="00E43E78">
      <w:pPr>
        <w:rPr>
          <w:rFonts w:cstheme="minorHAnsi"/>
          <w:lang w:val="sk-SK"/>
        </w:rPr>
      </w:pPr>
      <w:proofErr w:type="spellStart"/>
      <w:r w:rsidRPr="0038487E">
        <w:rPr>
          <w:rFonts w:cstheme="minorHAnsi"/>
          <w:lang w:val="sk-SK"/>
        </w:rPr>
        <w:t>Loratadín</w:t>
      </w:r>
      <w:proofErr w:type="spellEnd"/>
      <w:r w:rsidRPr="0038487E">
        <w:rPr>
          <w:rFonts w:cstheme="minorHAnsi"/>
          <w:lang w:val="sk-SK"/>
        </w:rPr>
        <w:t xml:space="preserve">, ktorý je obsiahnutý v tabletách </w:t>
      </w:r>
      <w:proofErr w:type="spellStart"/>
      <w:r w:rsidRPr="0038487E">
        <w:rPr>
          <w:rFonts w:cstheme="minorHAnsi"/>
          <w:lang w:val="sk-SK"/>
        </w:rPr>
        <w:t>Claritine</w:t>
      </w:r>
      <w:proofErr w:type="spellEnd"/>
      <w:r w:rsidRPr="0038487E">
        <w:rPr>
          <w:rFonts w:cstheme="minorHAnsi"/>
          <w:lang w:val="sk-SK"/>
        </w:rPr>
        <w:t>, pri podávaní súčasne s alkoholom nezosilňuje jeho účinky.</w:t>
      </w:r>
    </w:p>
    <w:p w14:paraId="03B77E1B" w14:textId="77777777" w:rsidR="00037BE2" w:rsidRPr="00776B3D" w:rsidRDefault="00037BE2" w:rsidP="00E43E78">
      <w:pPr>
        <w:rPr>
          <w:rFonts w:cstheme="minorHAnsi"/>
        </w:rPr>
      </w:pPr>
    </w:p>
    <w:p w14:paraId="6222FF82" w14:textId="3654814A" w:rsidR="0038487E" w:rsidRPr="0038487E" w:rsidRDefault="001F11A9" w:rsidP="0038487E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Zloženie</w:t>
      </w:r>
    </w:p>
    <w:p w14:paraId="674074D0" w14:textId="16F1700B" w:rsidR="0038487E" w:rsidRDefault="0038487E" w:rsidP="00776B3D">
      <w:pPr>
        <w:spacing w:after="0" w:line="240" w:lineRule="auto"/>
        <w:rPr>
          <w:rFonts w:cstheme="minorHAnsi"/>
          <w:lang w:val="sk-SK"/>
        </w:rPr>
      </w:pPr>
      <w:r w:rsidRPr="00776B3D">
        <w:rPr>
          <w:rFonts w:cstheme="minorHAnsi"/>
          <w:lang w:val="sk"/>
        </w:rPr>
        <w:t>Prípravok</w:t>
      </w:r>
      <w:r w:rsidRPr="0038487E">
        <w:rPr>
          <w:rFonts w:cstheme="minorHAnsi"/>
          <w:lang w:val="sk-SK"/>
        </w:rPr>
        <w:t xml:space="preserve"> </w:t>
      </w:r>
      <w:proofErr w:type="spellStart"/>
      <w:r w:rsidRPr="0038487E">
        <w:rPr>
          <w:rFonts w:cstheme="minorHAnsi"/>
          <w:lang w:val="sk-SK"/>
        </w:rPr>
        <w:t>Claritine</w:t>
      </w:r>
      <w:proofErr w:type="spellEnd"/>
      <w:r w:rsidRPr="0038487E">
        <w:rPr>
          <w:rFonts w:cstheme="minorHAnsi"/>
          <w:lang w:val="sk-SK"/>
        </w:rPr>
        <w:t xml:space="preserve"> obsahuje účinnú látku </w:t>
      </w:r>
      <w:proofErr w:type="spellStart"/>
      <w:r w:rsidRPr="0038487E">
        <w:rPr>
          <w:rFonts w:cstheme="minorHAnsi"/>
          <w:lang w:val="sk-SK"/>
        </w:rPr>
        <w:t>loratadínium</w:t>
      </w:r>
      <w:proofErr w:type="spellEnd"/>
      <w:r w:rsidRPr="0038487E">
        <w:rPr>
          <w:rFonts w:cstheme="minorHAnsi"/>
          <w:lang w:val="sk-SK"/>
        </w:rPr>
        <w:t xml:space="preserve"> 10 mg v jednej tablete. Ďalšie zložky sú monohydrát laktózy, kukuričný škrob, </w:t>
      </w:r>
      <w:proofErr w:type="spellStart"/>
      <w:r w:rsidRPr="0038487E">
        <w:rPr>
          <w:rFonts w:cstheme="minorHAnsi"/>
          <w:lang w:val="sk-SK"/>
        </w:rPr>
        <w:t>magnéziumstearát</w:t>
      </w:r>
      <w:proofErr w:type="spellEnd"/>
      <w:r w:rsidRPr="0038487E">
        <w:rPr>
          <w:rFonts w:cstheme="minorHAnsi"/>
          <w:lang w:val="sk-SK"/>
        </w:rPr>
        <w:t>.</w:t>
      </w:r>
    </w:p>
    <w:p w14:paraId="01BC0338" w14:textId="77777777" w:rsidR="0038487E" w:rsidRPr="00776B3D" w:rsidRDefault="0038487E" w:rsidP="00776B3D">
      <w:pPr>
        <w:spacing w:after="0" w:line="240" w:lineRule="auto"/>
        <w:rPr>
          <w:rFonts w:cstheme="minorHAnsi"/>
        </w:rPr>
      </w:pPr>
    </w:p>
    <w:p w14:paraId="3D47BC3E" w14:textId="77777777" w:rsidR="008261A5" w:rsidRDefault="008261A5" w:rsidP="00E43E78">
      <w:pPr>
        <w:rPr>
          <w:rFonts w:cstheme="minorHAnsi"/>
          <w:b/>
          <w:lang w:val="sk"/>
        </w:rPr>
      </w:pPr>
    </w:p>
    <w:p w14:paraId="01BA3FBF" w14:textId="304AB67E" w:rsidR="00E43E78" w:rsidRPr="00776B3D" w:rsidRDefault="001F11A9" w:rsidP="00E43E78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>Ďalšie informácie</w:t>
      </w:r>
    </w:p>
    <w:bookmarkEnd w:id="0"/>
    <w:bookmarkEnd w:id="1"/>
    <w:bookmarkEnd w:id="2"/>
    <w:p w14:paraId="642129DD" w14:textId="52C98134" w:rsidR="004A19D3" w:rsidRDefault="004A19D3" w:rsidP="00E43E78">
      <w:pPr>
        <w:rPr>
          <w:rFonts w:eastAsia="Times New Roman" w:cstheme="minorHAnsi"/>
          <w:b/>
          <w:bCs/>
          <w:color w:val="000000"/>
          <w:lang w:val="sk" w:eastAsia="cs-CZ"/>
        </w:rPr>
      </w:pPr>
      <w:proofErr w:type="spellStart"/>
      <w:r>
        <w:rPr>
          <w:rStyle w:val="Siln"/>
        </w:rPr>
        <w:t>Pred</w:t>
      </w:r>
      <w:proofErr w:type="spellEnd"/>
      <w:r>
        <w:rPr>
          <w:rStyle w:val="Siln"/>
        </w:rPr>
        <w:t xml:space="preserve"> použitím </w:t>
      </w:r>
      <w:proofErr w:type="spellStart"/>
      <w:r>
        <w:rPr>
          <w:rStyle w:val="Siln"/>
        </w:rPr>
        <w:t>lieku</w:t>
      </w:r>
      <w:proofErr w:type="spellEnd"/>
      <w:r>
        <w:rPr>
          <w:rStyle w:val="Siln"/>
        </w:rPr>
        <w:t xml:space="preserve"> si </w:t>
      </w:r>
      <w:proofErr w:type="spellStart"/>
      <w:r>
        <w:rPr>
          <w:rStyle w:val="Siln"/>
        </w:rPr>
        <w:t>pozorne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prečítajte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písomnú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informáciu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pre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používateľov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lieku</w:t>
      </w:r>
      <w:proofErr w:type="spellEnd"/>
      <w:r>
        <w:rPr>
          <w:rStyle w:val="Siln"/>
        </w:rPr>
        <w:t xml:space="preserve"> a poraďte </w:t>
      </w:r>
      <w:proofErr w:type="spellStart"/>
      <w:r>
        <w:rPr>
          <w:rStyle w:val="Siln"/>
        </w:rPr>
        <w:t>sa</w:t>
      </w:r>
      <w:proofErr w:type="spellEnd"/>
      <w:r>
        <w:rPr>
          <w:rStyle w:val="Siln"/>
        </w:rPr>
        <w:t xml:space="preserve"> so </w:t>
      </w:r>
      <w:proofErr w:type="spellStart"/>
      <w:r>
        <w:rPr>
          <w:rStyle w:val="Siln"/>
        </w:rPr>
        <w:t>svojím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lekárom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alebo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lekárnikom</w:t>
      </w:r>
      <w:proofErr w:type="spellEnd"/>
      <w:r>
        <w:rPr>
          <w:rStyle w:val="Siln"/>
        </w:rPr>
        <w:t>. </w:t>
      </w:r>
      <w:proofErr w:type="spellStart"/>
      <w:r>
        <w:rPr>
          <w:rStyle w:val="ui-provider"/>
        </w:rPr>
        <w:t>Claritine</w:t>
      </w:r>
      <w:proofErr w:type="spellEnd"/>
      <w:r>
        <w:rPr>
          <w:rStyle w:val="ui-provider"/>
        </w:rPr>
        <w:t xml:space="preserve"> 10 mg je </w:t>
      </w:r>
      <w:proofErr w:type="spellStart"/>
      <w:r>
        <w:rPr>
          <w:rStyle w:val="ui-provider"/>
        </w:rPr>
        <w:t>liek</w:t>
      </w:r>
      <w:proofErr w:type="spellEnd"/>
      <w:r>
        <w:rPr>
          <w:rStyle w:val="ui-provider"/>
        </w:rPr>
        <w:t xml:space="preserve"> na </w:t>
      </w:r>
      <w:proofErr w:type="spellStart"/>
      <w:r>
        <w:rPr>
          <w:rStyle w:val="ui-provider"/>
        </w:rPr>
        <w:t>vnútorné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použitie</w:t>
      </w:r>
      <w:proofErr w:type="spellEnd"/>
      <w:r>
        <w:rPr>
          <w:rStyle w:val="ui-provider"/>
        </w:rPr>
        <w:t xml:space="preserve">. Obsahuje </w:t>
      </w:r>
      <w:proofErr w:type="spellStart"/>
      <w:r>
        <w:rPr>
          <w:rStyle w:val="ui-provider"/>
        </w:rPr>
        <w:t>liečivo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loratadín</w:t>
      </w:r>
      <w:proofErr w:type="spellEnd"/>
      <w:r>
        <w:rPr>
          <w:rStyle w:val="ui-provider"/>
        </w:rPr>
        <w:t>.</w:t>
      </w:r>
    </w:p>
    <w:p w14:paraId="79182593" w14:textId="664E47B0" w:rsidR="00E43E78" w:rsidRPr="00776B3D" w:rsidRDefault="001F11A9" w:rsidP="00E43E78">
      <w:pPr>
        <w:rPr>
          <w:rFonts w:cstheme="minorHAnsi"/>
          <w:lang w:bidi="cs-CZ"/>
        </w:rPr>
      </w:pPr>
      <w:hyperlink r:id="rId13" w:history="1">
        <w:r w:rsidRPr="001440C7">
          <w:rPr>
            <w:rStyle w:val="Hypertextovodkaz"/>
          </w:rPr>
          <w:t>www.claritine.sk</w:t>
        </w:r>
      </w:hyperlink>
      <w:r>
        <w:t xml:space="preserve"> </w:t>
      </w:r>
    </w:p>
    <w:p w14:paraId="2E667DC7" w14:textId="77777777" w:rsidR="00E43E78" w:rsidRPr="00776B3D" w:rsidRDefault="001F11A9" w:rsidP="00E43E78">
      <w:pPr>
        <w:rPr>
          <w:rFonts w:cstheme="minorHAnsi"/>
          <w:b/>
        </w:rPr>
      </w:pPr>
      <w:r w:rsidRPr="00776B3D">
        <w:rPr>
          <w:rFonts w:cstheme="minorHAnsi"/>
          <w:b/>
          <w:lang w:val="sk"/>
        </w:rPr>
        <w:t xml:space="preserve">Vyskúšajte aj ďalšie produkty </w:t>
      </w:r>
      <w:proofErr w:type="spellStart"/>
      <w:r w:rsidRPr="00776B3D">
        <w:rPr>
          <w:rFonts w:cstheme="minorHAnsi"/>
          <w:b/>
          <w:lang w:val="sk"/>
        </w:rPr>
        <w:t>Claritine</w:t>
      </w:r>
      <w:proofErr w:type="spellEnd"/>
    </w:p>
    <w:p w14:paraId="2CF3FB0F" w14:textId="51B854E8" w:rsidR="00304B3B" w:rsidRPr="00624C17" w:rsidRDefault="008261A5" w:rsidP="0034034F">
      <w:pPr>
        <w:rPr>
          <w:rFonts w:cstheme="minorHAnsi"/>
          <w:lang w:bidi="cs-CZ"/>
        </w:rPr>
      </w:pPr>
      <w:r w:rsidRPr="008261A5">
        <w:rPr>
          <w:rFonts w:cstheme="minorHAnsi"/>
          <w:lang w:val="en-US"/>
        </w:rPr>
        <w:t>CH-20250408-21</w:t>
      </w:r>
    </w:p>
    <w:sectPr w:rsidR="00304B3B" w:rsidRPr="00624C17" w:rsidSect="000B37A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11D91" w14:textId="77777777" w:rsidR="006E54B8" w:rsidRDefault="006E54B8">
      <w:pPr>
        <w:spacing w:after="0" w:line="240" w:lineRule="auto"/>
      </w:pPr>
      <w:r>
        <w:separator/>
      </w:r>
    </w:p>
  </w:endnote>
  <w:endnote w:type="continuationSeparator" w:id="0">
    <w:p w14:paraId="5F07EBAD" w14:textId="77777777" w:rsidR="006E54B8" w:rsidRDefault="006E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B835" w14:textId="77777777" w:rsidR="00267AA6" w:rsidRDefault="001F11A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E9DF4F" wp14:editId="7D28ABBE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0"/>
              <wp:wrapNone/>
              <wp:docPr id="1" name="MSIPCM01b04ca3a54f72c1356cc0c0" descr="{&quot;HashCode&quot;:-242339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19442" w14:textId="77777777" w:rsidR="00267AA6" w:rsidRPr="00C56332" w:rsidRDefault="001F11A9" w:rsidP="00C5633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C56332">
                            <w:rPr>
                              <w:rFonts w:ascii="Calibri" w:hAnsi="Calibri" w:cs="Calibri"/>
                              <w:color w:val="FF8939"/>
                              <w:sz w:val="44"/>
                              <w:lang w:val="sk"/>
                            </w:rPr>
                            <w:t>RESTRICTED</w:t>
                          </w:r>
                        </w:p>
                      </w:txbxContent>
                    </wps:txbx>
                    <wps:bodyPr rot="0" vert="horz" wrap="square" lIns="91440" tIns="0" rIns="25400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9DF4F" id="_x0000_t202" coordsize="21600,21600" o:spt="202" path="m,l,21600r21600,l21600,xe">
              <v:stroke joinstyle="miter"/>
              <v:path gradientshapeok="t" o:connecttype="rect"/>
            </v:shapetype>
            <v:shape id="MSIPCM01b04ca3a54f72c1356cc0c0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" o:allowincell="f" filled="f" stroked="f">
              <v:textbox inset=",0,20pt,0">
                <w:txbxContent>
                  <w:p w14:paraId="1C519442" w14:textId="77777777" w:rsidR="00267AA6" w:rsidRPr="00C56332" w:rsidRDefault="001F11A9" w:rsidP="00C5633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C56332">
                      <w:rPr>
                        <w:rFonts w:ascii="Calibri" w:hAnsi="Calibri" w:cs="Calibri"/>
                        <w:color w:val="FF8939"/>
                        <w:sz w:val="44"/>
                        <w:lang w:val="sk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980B" w14:textId="77777777" w:rsidR="006E54B8" w:rsidRDefault="006E54B8">
      <w:pPr>
        <w:spacing w:after="0" w:line="240" w:lineRule="auto"/>
      </w:pPr>
      <w:r>
        <w:separator/>
      </w:r>
    </w:p>
  </w:footnote>
  <w:footnote w:type="continuationSeparator" w:id="0">
    <w:p w14:paraId="01F8E321" w14:textId="77777777" w:rsidR="006E54B8" w:rsidRDefault="006E5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1A"/>
    <w:multiLevelType w:val="multilevel"/>
    <w:tmpl w:val="A5D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A63B4"/>
    <w:multiLevelType w:val="hybridMultilevel"/>
    <w:tmpl w:val="78025FEC"/>
    <w:lvl w:ilvl="0" w:tplc="4358F3E2">
      <w:start w:val="1"/>
      <w:numFmt w:val="decimal"/>
      <w:lvlText w:val="%1."/>
      <w:lvlJc w:val="left"/>
      <w:pPr>
        <w:ind w:left="720" w:hanging="360"/>
      </w:pPr>
    </w:lvl>
    <w:lvl w:ilvl="1" w:tplc="DA1C112C" w:tentative="1">
      <w:start w:val="1"/>
      <w:numFmt w:val="lowerLetter"/>
      <w:lvlText w:val="%2."/>
      <w:lvlJc w:val="left"/>
      <w:pPr>
        <w:ind w:left="1440" w:hanging="360"/>
      </w:pPr>
    </w:lvl>
    <w:lvl w:ilvl="2" w:tplc="17825CF4" w:tentative="1">
      <w:start w:val="1"/>
      <w:numFmt w:val="lowerRoman"/>
      <w:lvlText w:val="%3."/>
      <w:lvlJc w:val="right"/>
      <w:pPr>
        <w:ind w:left="2160" w:hanging="180"/>
      </w:pPr>
    </w:lvl>
    <w:lvl w:ilvl="3" w:tplc="894839D2" w:tentative="1">
      <w:start w:val="1"/>
      <w:numFmt w:val="decimal"/>
      <w:lvlText w:val="%4."/>
      <w:lvlJc w:val="left"/>
      <w:pPr>
        <w:ind w:left="2880" w:hanging="360"/>
      </w:pPr>
    </w:lvl>
    <w:lvl w:ilvl="4" w:tplc="815AD9B8" w:tentative="1">
      <w:start w:val="1"/>
      <w:numFmt w:val="lowerLetter"/>
      <w:lvlText w:val="%5."/>
      <w:lvlJc w:val="left"/>
      <w:pPr>
        <w:ind w:left="3600" w:hanging="360"/>
      </w:pPr>
    </w:lvl>
    <w:lvl w:ilvl="5" w:tplc="24CC1C64" w:tentative="1">
      <w:start w:val="1"/>
      <w:numFmt w:val="lowerRoman"/>
      <w:lvlText w:val="%6."/>
      <w:lvlJc w:val="right"/>
      <w:pPr>
        <w:ind w:left="4320" w:hanging="180"/>
      </w:pPr>
    </w:lvl>
    <w:lvl w:ilvl="6" w:tplc="85E05F5A" w:tentative="1">
      <w:start w:val="1"/>
      <w:numFmt w:val="decimal"/>
      <w:lvlText w:val="%7."/>
      <w:lvlJc w:val="left"/>
      <w:pPr>
        <w:ind w:left="5040" w:hanging="360"/>
      </w:pPr>
    </w:lvl>
    <w:lvl w:ilvl="7" w:tplc="9CD4F8DC" w:tentative="1">
      <w:start w:val="1"/>
      <w:numFmt w:val="lowerLetter"/>
      <w:lvlText w:val="%8."/>
      <w:lvlJc w:val="left"/>
      <w:pPr>
        <w:ind w:left="5760" w:hanging="360"/>
      </w:pPr>
    </w:lvl>
    <w:lvl w:ilvl="8" w:tplc="90A69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3A7F"/>
    <w:multiLevelType w:val="hybridMultilevel"/>
    <w:tmpl w:val="C0D4FD70"/>
    <w:lvl w:ilvl="0" w:tplc="B876F754">
      <w:start w:val="1"/>
      <w:numFmt w:val="decimal"/>
      <w:lvlText w:val="%1."/>
      <w:lvlJc w:val="left"/>
      <w:pPr>
        <w:ind w:left="720" w:hanging="360"/>
      </w:pPr>
    </w:lvl>
    <w:lvl w:ilvl="1" w:tplc="056084BC" w:tentative="1">
      <w:start w:val="1"/>
      <w:numFmt w:val="lowerLetter"/>
      <w:lvlText w:val="%2."/>
      <w:lvlJc w:val="left"/>
      <w:pPr>
        <w:ind w:left="1440" w:hanging="360"/>
      </w:pPr>
    </w:lvl>
    <w:lvl w:ilvl="2" w:tplc="A6208BFA" w:tentative="1">
      <w:start w:val="1"/>
      <w:numFmt w:val="lowerRoman"/>
      <w:lvlText w:val="%3."/>
      <w:lvlJc w:val="right"/>
      <w:pPr>
        <w:ind w:left="2160" w:hanging="180"/>
      </w:pPr>
    </w:lvl>
    <w:lvl w:ilvl="3" w:tplc="60DE7B0A" w:tentative="1">
      <w:start w:val="1"/>
      <w:numFmt w:val="decimal"/>
      <w:lvlText w:val="%4."/>
      <w:lvlJc w:val="left"/>
      <w:pPr>
        <w:ind w:left="2880" w:hanging="360"/>
      </w:pPr>
    </w:lvl>
    <w:lvl w:ilvl="4" w:tplc="A3580018" w:tentative="1">
      <w:start w:val="1"/>
      <w:numFmt w:val="lowerLetter"/>
      <w:lvlText w:val="%5."/>
      <w:lvlJc w:val="left"/>
      <w:pPr>
        <w:ind w:left="3600" w:hanging="360"/>
      </w:pPr>
    </w:lvl>
    <w:lvl w:ilvl="5" w:tplc="CF7E9636" w:tentative="1">
      <w:start w:val="1"/>
      <w:numFmt w:val="lowerRoman"/>
      <w:lvlText w:val="%6."/>
      <w:lvlJc w:val="right"/>
      <w:pPr>
        <w:ind w:left="4320" w:hanging="180"/>
      </w:pPr>
    </w:lvl>
    <w:lvl w:ilvl="6" w:tplc="17184292" w:tentative="1">
      <w:start w:val="1"/>
      <w:numFmt w:val="decimal"/>
      <w:lvlText w:val="%7."/>
      <w:lvlJc w:val="left"/>
      <w:pPr>
        <w:ind w:left="5040" w:hanging="360"/>
      </w:pPr>
    </w:lvl>
    <w:lvl w:ilvl="7" w:tplc="699CF8B8" w:tentative="1">
      <w:start w:val="1"/>
      <w:numFmt w:val="lowerLetter"/>
      <w:lvlText w:val="%8."/>
      <w:lvlJc w:val="left"/>
      <w:pPr>
        <w:ind w:left="5760" w:hanging="360"/>
      </w:pPr>
    </w:lvl>
    <w:lvl w:ilvl="8" w:tplc="46465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3D72"/>
    <w:multiLevelType w:val="multilevel"/>
    <w:tmpl w:val="17F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020BA7"/>
    <w:multiLevelType w:val="multilevel"/>
    <w:tmpl w:val="5F5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DE2FB8"/>
    <w:multiLevelType w:val="multilevel"/>
    <w:tmpl w:val="DD52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B554D"/>
    <w:multiLevelType w:val="hybridMultilevel"/>
    <w:tmpl w:val="403C9710"/>
    <w:lvl w:ilvl="0" w:tplc="30768422">
      <w:start w:val="1"/>
      <w:numFmt w:val="decimal"/>
      <w:lvlText w:val="%1."/>
      <w:lvlJc w:val="left"/>
      <w:pPr>
        <w:ind w:left="720" w:hanging="360"/>
      </w:pPr>
    </w:lvl>
    <w:lvl w:ilvl="1" w:tplc="A1EA37B0" w:tentative="1">
      <w:start w:val="1"/>
      <w:numFmt w:val="lowerLetter"/>
      <w:lvlText w:val="%2."/>
      <w:lvlJc w:val="left"/>
      <w:pPr>
        <w:ind w:left="1440" w:hanging="360"/>
      </w:pPr>
    </w:lvl>
    <w:lvl w:ilvl="2" w:tplc="E39674C8" w:tentative="1">
      <w:start w:val="1"/>
      <w:numFmt w:val="lowerRoman"/>
      <w:lvlText w:val="%3."/>
      <w:lvlJc w:val="right"/>
      <w:pPr>
        <w:ind w:left="2160" w:hanging="180"/>
      </w:pPr>
    </w:lvl>
    <w:lvl w:ilvl="3" w:tplc="8D0EC8D4" w:tentative="1">
      <w:start w:val="1"/>
      <w:numFmt w:val="decimal"/>
      <w:lvlText w:val="%4."/>
      <w:lvlJc w:val="left"/>
      <w:pPr>
        <w:ind w:left="2880" w:hanging="360"/>
      </w:pPr>
    </w:lvl>
    <w:lvl w:ilvl="4" w:tplc="057000F4" w:tentative="1">
      <w:start w:val="1"/>
      <w:numFmt w:val="lowerLetter"/>
      <w:lvlText w:val="%5."/>
      <w:lvlJc w:val="left"/>
      <w:pPr>
        <w:ind w:left="3600" w:hanging="360"/>
      </w:pPr>
    </w:lvl>
    <w:lvl w:ilvl="5" w:tplc="CEDA3356" w:tentative="1">
      <w:start w:val="1"/>
      <w:numFmt w:val="lowerRoman"/>
      <w:lvlText w:val="%6."/>
      <w:lvlJc w:val="right"/>
      <w:pPr>
        <w:ind w:left="4320" w:hanging="180"/>
      </w:pPr>
    </w:lvl>
    <w:lvl w:ilvl="6" w:tplc="B998A0FC" w:tentative="1">
      <w:start w:val="1"/>
      <w:numFmt w:val="decimal"/>
      <w:lvlText w:val="%7."/>
      <w:lvlJc w:val="left"/>
      <w:pPr>
        <w:ind w:left="5040" w:hanging="360"/>
      </w:pPr>
    </w:lvl>
    <w:lvl w:ilvl="7" w:tplc="8962E448" w:tentative="1">
      <w:start w:val="1"/>
      <w:numFmt w:val="lowerLetter"/>
      <w:lvlText w:val="%8."/>
      <w:lvlJc w:val="left"/>
      <w:pPr>
        <w:ind w:left="5760" w:hanging="360"/>
      </w:pPr>
    </w:lvl>
    <w:lvl w:ilvl="8" w:tplc="5180E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07B7E"/>
    <w:multiLevelType w:val="hybridMultilevel"/>
    <w:tmpl w:val="4880D6FE"/>
    <w:lvl w:ilvl="0" w:tplc="796EF6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C09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18C09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EED5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2ADB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F44B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42F9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62B4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BAE663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9684205">
    <w:abstractNumId w:val="3"/>
  </w:num>
  <w:num w:numId="2" w16cid:durableId="1565725787">
    <w:abstractNumId w:val="0"/>
  </w:num>
  <w:num w:numId="3" w16cid:durableId="1091510102">
    <w:abstractNumId w:val="2"/>
  </w:num>
  <w:num w:numId="4" w16cid:durableId="1233157061">
    <w:abstractNumId w:val="6"/>
  </w:num>
  <w:num w:numId="5" w16cid:durableId="1786347447">
    <w:abstractNumId w:val="1"/>
  </w:num>
  <w:num w:numId="6" w16cid:durableId="300572914">
    <w:abstractNumId w:val="7"/>
  </w:num>
  <w:num w:numId="7" w16cid:durableId="1237205918">
    <w:abstractNumId w:val="4"/>
  </w:num>
  <w:num w:numId="8" w16cid:durableId="970591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31"/>
    <w:rsid w:val="0000314B"/>
    <w:rsid w:val="00022F07"/>
    <w:rsid w:val="00037BE2"/>
    <w:rsid w:val="0005184B"/>
    <w:rsid w:val="000A69DE"/>
    <w:rsid w:val="000B14C7"/>
    <w:rsid w:val="000B37A1"/>
    <w:rsid w:val="000B3D43"/>
    <w:rsid w:val="000D0F56"/>
    <w:rsid w:val="000D1F4B"/>
    <w:rsid w:val="000F7226"/>
    <w:rsid w:val="0011067B"/>
    <w:rsid w:val="00114C5D"/>
    <w:rsid w:val="00120B5C"/>
    <w:rsid w:val="00123275"/>
    <w:rsid w:val="001305C1"/>
    <w:rsid w:val="001331F6"/>
    <w:rsid w:val="001351C8"/>
    <w:rsid w:val="00140F9F"/>
    <w:rsid w:val="001441E0"/>
    <w:rsid w:val="00146DDD"/>
    <w:rsid w:val="00150292"/>
    <w:rsid w:val="00182A79"/>
    <w:rsid w:val="00194744"/>
    <w:rsid w:val="001A0C0A"/>
    <w:rsid w:val="001A3A20"/>
    <w:rsid w:val="001C3EB4"/>
    <w:rsid w:val="001D6778"/>
    <w:rsid w:val="001F11A9"/>
    <w:rsid w:val="001F7A80"/>
    <w:rsid w:val="00203249"/>
    <w:rsid w:val="0022070B"/>
    <w:rsid w:val="00227761"/>
    <w:rsid w:val="002406D6"/>
    <w:rsid w:val="00262FBC"/>
    <w:rsid w:val="00266674"/>
    <w:rsid w:val="00267AA6"/>
    <w:rsid w:val="002962E6"/>
    <w:rsid w:val="002C237B"/>
    <w:rsid w:val="002C7CDC"/>
    <w:rsid w:val="002D3051"/>
    <w:rsid w:val="002F242F"/>
    <w:rsid w:val="002F7C8C"/>
    <w:rsid w:val="00301B2A"/>
    <w:rsid w:val="00304B3B"/>
    <w:rsid w:val="00307361"/>
    <w:rsid w:val="003141B0"/>
    <w:rsid w:val="0034034F"/>
    <w:rsid w:val="003440F4"/>
    <w:rsid w:val="00350741"/>
    <w:rsid w:val="0035104D"/>
    <w:rsid w:val="00382525"/>
    <w:rsid w:val="0038487E"/>
    <w:rsid w:val="00393700"/>
    <w:rsid w:val="003C246F"/>
    <w:rsid w:val="003F32CD"/>
    <w:rsid w:val="003F446C"/>
    <w:rsid w:val="00411E0C"/>
    <w:rsid w:val="00414D16"/>
    <w:rsid w:val="004229BE"/>
    <w:rsid w:val="00430FE7"/>
    <w:rsid w:val="00433C1E"/>
    <w:rsid w:val="00456256"/>
    <w:rsid w:val="004616FD"/>
    <w:rsid w:val="00463729"/>
    <w:rsid w:val="004A19D3"/>
    <w:rsid w:val="004A36F3"/>
    <w:rsid w:val="004B3F99"/>
    <w:rsid w:val="004B53B6"/>
    <w:rsid w:val="004F7386"/>
    <w:rsid w:val="00557AD7"/>
    <w:rsid w:val="00557D74"/>
    <w:rsid w:val="00566485"/>
    <w:rsid w:val="0056650D"/>
    <w:rsid w:val="00576A4D"/>
    <w:rsid w:val="00576AF5"/>
    <w:rsid w:val="00576D43"/>
    <w:rsid w:val="005C677C"/>
    <w:rsid w:val="005E1781"/>
    <w:rsid w:val="00610365"/>
    <w:rsid w:val="00624C17"/>
    <w:rsid w:val="0062572D"/>
    <w:rsid w:val="00625ADD"/>
    <w:rsid w:val="00634666"/>
    <w:rsid w:val="00640108"/>
    <w:rsid w:val="006404D4"/>
    <w:rsid w:val="00643772"/>
    <w:rsid w:val="006516C6"/>
    <w:rsid w:val="00653520"/>
    <w:rsid w:val="0065646F"/>
    <w:rsid w:val="00660B31"/>
    <w:rsid w:val="0067588E"/>
    <w:rsid w:val="00680BB0"/>
    <w:rsid w:val="006B0A61"/>
    <w:rsid w:val="006B71E6"/>
    <w:rsid w:val="006E3838"/>
    <w:rsid w:val="006E54B8"/>
    <w:rsid w:val="00702373"/>
    <w:rsid w:val="00710BD2"/>
    <w:rsid w:val="00711312"/>
    <w:rsid w:val="0076551E"/>
    <w:rsid w:val="00776B3D"/>
    <w:rsid w:val="0078017A"/>
    <w:rsid w:val="00785B75"/>
    <w:rsid w:val="0079056D"/>
    <w:rsid w:val="00797EE5"/>
    <w:rsid w:val="007B75E6"/>
    <w:rsid w:val="007F6F06"/>
    <w:rsid w:val="007F7AB4"/>
    <w:rsid w:val="00821694"/>
    <w:rsid w:val="00824AD2"/>
    <w:rsid w:val="008261A5"/>
    <w:rsid w:val="0083238D"/>
    <w:rsid w:val="008447BC"/>
    <w:rsid w:val="0085609D"/>
    <w:rsid w:val="00862714"/>
    <w:rsid w:val="0086780C"/>
    <w:rsid w:val="00870FE6"/>
    <w:rsid w:val="008878C4"/>
    <w:rsid w:val="008916D5"/>
    <w:rsid w:val="008A3DC0"/>
    <w:rsid w:val="008B17EE"/>
    <w:rsid w:val="008C199A"/>
    <w:rsid w:val="008C1D6B"/>
    <w:rsid w:val="008E1FC8"/>
    <w:rsid w:val="008F2D46"/>
    <w:rsid w:val="008F3280"/>
    <w:rsid w:val="0090512C"/>
    <w:rsid w:val="00913E12"/>
    <w:rsid w:val="00926593"/>
    <w:rsid w:val="00932D8F"/>
    <w:rsid w:val="00933E9E"/>
    <w:rsid w:val="00934ACF"/>
    <w:rsid w:val="009464EE"/>
    <w:rsid w:val="00952031"/>
    <w:rsid w:val="009834DB"/>
    <w:rsid w:val="009A0D7D"/>
    <w:rsid w:val="009B247D"/>
    <w:rsid w:val="009B5303"/>
    <w:rsid w:val="009C487B"/>
    <w:rsid w:val="009D00D6"/>
    <w:rsid w:val="009D4326"/>
    <w:rsid w:val="009E230F"/>
    <w:rsid w:val="009E3651"/>
    <w:rsid w:val="00A05750"/>
    <w:rsid w:val="00A0781B"/>
    <w:rsid w:val="00A13203"/>
    <w:rsid w:val="00A92172"/>
    <w:rsid w:val="00A969CE"/>
    <w:rsid w:val="00AB701B"/>
    <w:rsid w:val="00AC06C4"/>
    <w:rsid w:val="00AC3BCC"/>
    <w:rsid w:val="00AD7384"/>
    <w:rsid w:val="00AE136F"/>
    <w:rsid w:val="00B05572"/>
    <w:rsid w:val="00B057E0"/>
    <w:rsid w:val="00B14582"/>
    <w:rsid w:val="00B15943"/>
    <w:rsid w:val="00B175AD"/>
    <w:rsid w:val="00B273A5"/>
    <w:rsid w:val="00B30C6E"/>
    <w:rsid w:val="00B40F58"/>
    <w:rsid w:val="00B41B9E"/>
    <w:rsid w:val="00B53803"/>
    <w:rsid w:val="00B62B02"/>
    <w:rsid w:val="00B67D1D"/>
    <w:rsid w:val="00B775B7"/>
    <w:rsid w:val="00B9065E"/>
    <w:rsid w:val="00B918D0"/>
    <w:rsid w:val="00B94A18"/>
    <w:rsid w:val="00BA008F"/>
    <w:rsid w:val="00BA2A15"/>
    <w:rsid w:val="00BB286F"/>
    <w:rsid w:val="00BB75F3"/>
    <w:rsid w:val="00BC4A43"/>
    <w:rsid w:val="00BC69B7"/>
    <w:rsid w:val="00BE1272"/>
    <w:rsid w:val="00BE28D8"/>
    <w:rsid w:val="00C15701"/>
    <w:rsid w:val="00C24A99"/>
    <w:rsid w:val="00C56332"/>
    <w:rsid w:val="00C602A5"/>
    <w:rsid w:val="00C63C70"/>
    <w:rsid w:val="00C750B2"/>
    <w:rsid w:val="00C868D8"/>
    <w:rsid w:val="00CA776D"/>
    <w:rsid w:val="00CC0C7B"/>
    <w:rsid w:val="00CC2684"/>
    <w:rsid w:val="00CD2B28"/>
    <w:rsid w:val="00CD6BFF"/>
    <w:rsid w:val="00CF7008"/>
    <w:rsid w:val="00D029B0"/>
    <w:rsid w:val="00D04397"/>
    <w:rsid w:val="00D05DAE"/>
    <w:rsid w:val="00D11D90"/>
    <w:rsid w:val="00D1253D"/>
    <w:rsid w:val="00D137EE"/>
    <w:rsid w:val="00D225B0"/>
    <w:rsid w:val="00D2653A"/>
    <w:rsid w:val="00D325E4"/>
    <w:rsid w:val="00D32876"/>
    <w:rsid w:val="00D41B64"/>
    <w:rsid w:val="00D423AF"/>
    <w:rsid w:val="00D505E4"/>
    <w:rsid w:val="00D83357"/>
    <w:rsid w:val="00D8616E"/>
    <w:rsid w:val="00D9207E"/>
    <w:rsid w:val="00D963E1"/>
    <w:rsid w:val="00DB23EE"/>
    <w:rsid w:val="00DB439E"/>
    <w:rsid w:val="00DC2892"/>
    <w:rsid w:val="00DF7AB5"/>
    <w:rsid w:val="00E030EB"/>
    <w:rsid w:val="00E044ED"/>
    <w:rsid w:val="00E062E9"/>
    <w:rsid w:val="00E12A76"/>
    <w:rsid w:val="00E14EA0"/>
    <w:rsid w:val="00E17673"/>
    <w:rsid w:val="00E26482"/>
    <w:rsid w:val="00E43E78"/>
    <w:rsid w:val="00E544D4"/>
    <w:rsid w:val="00E6756F"/>
    <w:rsid w:val="00E7605E"/>
    <w:rsid w:val="00E80FE9"/>
    <w:rsid w:val="00EB1840"/>
    <w:rsid w:val="00EB43FA"/>
    <w:rsid w:val="00EC7AA5"/>
    <w:rsid w:val="00ED7FF2"/>
    <w:rsid w:val="00EF611F"/>
    <w:rsid w:val="00F002D1"/>
    <w:rsid w:val="00F1423A"/>
    <w:rsid w:val="00F23F84"/>
    <w:rsid w:val="00F62710"/>
    <w:rsid w:val="00F6680A"/>
    <w:rsid w:val="00F76533"/>
    <w:rsid w:val="00FA1D33"/>
    <w:rsid w:val="00FB6D0F"/>
    <w:rsid w:val="00FD1074"/>
    <w:rsid w:val="32BD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0166"/>
  <w15:docId w15:val="{16367C31-7407-4976-8EAD-EE7DFB69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8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F9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C268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60B3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60B3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B5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56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6332"/>
  </w:style>
  <w:style w:type="paragraph" w:styleId="Zpat">
    <w:name w:val="footer"/>
    <w:basedOn w:val="Normln"/>
    <w:link w:val="ZpatChar"/>
    <w:uiPriority w:val="99"/>
    <w:unhideWhenUsed/>
    <w:rsid w:val="00C56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6332"/>
  </w:style>
  <w:style w:type="character" w:styleId="Odkaznakoment">
    <w:name w:val="annotation reference"/>
    <w:basedOn w:val="Standardnpsmoodstavce"/>
    <w:uiPriority w:val="99"/>
    <w:semiHidden/>
    <w:unhideWhenUsed/>
    <w:rsid w:val="00765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5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51E"/>
    <w:rPr>
      <w:b/>
      <w:bCs/>
      <w:sz w:val="20"/>
      <w:szCs w:val="20"/>
    </w:rPr>
  </w:style>
  <w:style w:type="character" w:customStyle="1" w:styleId="label18">
    <w:name w:val="label18"/>
    <w:basedOn w:val="Standardnpsmoodstavce"/>
    <w:rsid w:val="00E43E78"/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E43E7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76B3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rsid w:val="001F11A9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4A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laritine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LHQ5s4zdSz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laritine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E9BDBB5BFA146841ABE9567AC6643" ma:contentTypeVersion="17" ma:contentTypeDescription="Create a new document." ma:contentTypeScope="" ma:versionID="14617bc7e9435dc34a2e4a9c8b625a57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655de67-c432-4bc8-bb8a-c3875dece497" xmlns:ns4="16173a78-c7ed-4a0d-8bf9-cfebc9be2199" targetNamespace="http://schemas.microsoft.com/office/2006/metadata/properties" ma:root="true" ma:fieldsID="99646ccfd2647a0d91c79e5b9377e08a" ns1:_="" ns2:_="" ns3:_="" ns4:_="">
    <xsd:import namespace="http://schemas.microsoft.com/sharepoint/v3"/>
    <xsd:import namespace="1a4d292e-883c-434b-96e3-060cfff16c86"/>
    <xsd:import namespace="0655de67-c432-4bc8-bb8a-c3875dece497"/>
    <xsd:import namespace="16173a78-c7ed-4a0d-8bf9-cfebc9be21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e104154-794d-47d9-bbfe-68d8e994abed}" ma:internalName="TaxCatchAll" ma:showField="CatchAllData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e104154-794d-47d9-bbfe-68d8e994abed}" ma:internalName="TaxCatchAllLabel" ma:readOnly="true" ma:showField="CatchAllDataLabel" ma:web="16173a78-c7ed-4a0d-8bf9-cfebc9be2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5de67-c432-4bc8-bb8a-c3875dece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c43322-b630-4bac-8b27-31def233d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3a78-c7ed-4a0d-8bf9-cfebc9be219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 xsi:nil="true"/>
    <_dlc_ExpireDateSaved xmlns="http://schemas.microsoft.com/sharepoint/v3" xsi:nil="true"/>
    <lcf76f155ced4ddcb4097134ff3c332f xmlns="0655de67-c432-4bc8-bb8a-c3875dece497">
      <Terms xmlns="http://schemas.microsoft.com/office/infopath/2007/PartnerControls"/>
    </lcf76f155ced4ddcb4097134ff3c332f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Props1.xml><?xml version="1.0" encoding="utf-8"?>
<ds:datastoreItem xmlns:ds="http://schemas.openxmlformats.org/officeDocument/2006/customXml" ds:itemID="{DFA3DF70-848E-431D-81D2-A394AFE83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655de67-c432-4bc8-bb8a-c3875dece497"/>
    <ds:schemaRef ds:uri="16173a78-c7ed-4a0d-8bf9-cfebc9be2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A5396-A3B8-49EF-AC76-EF68E7E81AD6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  <ds:schemaRef ds:uri="0655de67-c432-4bc8-bb8a-c3875dece497"/>
  </ds:schemaRefs>
</ds:datastoreItem>
</file>

<file path=customXml/itemProps3.xml><?xml version="1.0" encoding="utf-8"?>
<ds:datastoreItem xmlns:ds="http://schemas.openxmlformats.org/officeDocument/2006/customXml" ds:itemID="{E7FCE048-9AA9-4EF1-A126-8CD5CB009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D5624-725B-4371-AF8B-4A483D6C8B5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Stelcikova</dc:creator>
  <cp:lastModifiedBy>Gabriela Uhlířová</cp:lastModifiedBy>
  <cp:revision>2</cp:revision>
  <dcterms:created xsi:type="dcterms:W3CDTF">2025-04-25T09:58:00Z</dcterms:created>
  <dcterms:modified xsi:type="dcterms:W3CDTF">2025-04-25T09:58:00Z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0x010100407299B6E710E34383D31CCD1A4C6C12</vt:lpwstr>
  </property>
  <property fmtid="{D5CDD505-2E9C-101B-9397-08002B2CF9AE}" pid="3" name="GrammarlyDocumentId">
    <vt:lpwstr>c4966204128808397a391a87e04eacb6ba5dd08aa68d19ea84f79e002bf1c9ed</vt:lpwstr>
  </property>
  <property fmtid="{D5CDD505-2E9C-101B-9397-08002B2CF9AE}" pid="4" name="MediaServiceImageTags">
    <vt:lpwstr/>
  </property>
  <property fmtid="{D5CDD505-2E9C-101B-9397-08002B2CF9AE}" pid="5" name="MSIP_Label_2c76c141-ac86-40e5-abf2-c6f60e474cee_ContentBits">
    <vt:lpwstr>2</vt:lpwstr>
  </property>
  <property fmtid="{D5CDD505-2E9C-101B-9397-08002B2CF9AE}" pid="6" name="MSIP_Label_2c76c141-ac86-40e5-abf2-c6f60e474cee_Enabled">
    <vt:lpwstr>true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etDate">
    <vt:lpwstr>2023-02-20T15:06:39Z</vt:lpwstr>
  </property>
  <property fmtid="{D5CDD505-2E9C-101B-9397-08002B2CF9AE}" pid="10" name="MSIP_Label_2c76c141-ac86-40e5-abf2-c6f60e474cee_SiteId">
    <vt:lpwstr>fcb2b37b-5da0-466b-9b83-0014b67a7c78</vt:lpwstr>
  </property>
</Properties>
</file>