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7435A6" w14:textId="0DB26B2C" w:rsidR="00CB3904" w:rsidRPr="00C26806" w:rsidRDefault="00CB3904" w:rsidP="00DD789C">
      <w:pPr>
        <w:pStyle w:val="Normln1"/>
        <w:spacing w:before="100" w:after="100" w:line="240" w:lineRule="auto"/>
        <w:outlineLvl w:val="0"/>
        <w:rPr>
          <w:rStyle w:val="Standardnpsmoodstavce1"/>
          <w:rFonts w:asciiTheme="minorHAnsi" w:hAnsiTheme="minorHAnsi" w:cstheme="minorHAnsi"/>
          <w:b/>
          <w:bCs/>
          <w:lang w:val="en-US"/>
        </w:rPr>
      </w:pPr>
      <w:proofErr w:type="spellStart"/>
      <w:r w:rsidRPr="00C26806">
        <w:rPr>
          <w:rStyle w:val="Standardnpsmoodstavce1"/>
          <w:rFonts w:asciiTheme="minorHAnsi" w:hAnsiTheme="minorHAnsi" w:cstheme="minorHAnsi"/>
          <w:b/>
          <w:bCs/>
        </w:rPr>
        <w:t>Náz</w:t>
      </w:r>
      <w:r w:rsidR="00B8171C" w:rsidRPr="00C26806">
        <w:rPr>
          <w:rStyle w:val="Standardnpsmoodstavce1"/>
          <w:rFonts w:asciiTheme="minorHAnsi" w:hAnsiTheme="minorHAnsi" w:cstheme="minorHAnsi"/>
          <w:b/>
          <w:bCs/>
        </w:rPr>
        <w:t>o</w:t>
      </w:r>
      <w:r w:rsidRPr="00C26806">
        <w:rPr>
          <w:rStyle w:val="Standardnpsmoodstavce1"/>
          <w:rFonts w:asciiTheme="minorHAnsi" w:hAnsiTheme="minorHAnsi" w:cstheme="minorHAnsi"/>
          <w:b/>
          <w:bCs/>
        </w:rPr>
        <w:t>v</w:t>
      </w:r>
      <w:proofErr w:type="spellEnd"/>
    </w:p>
    <w:p w14:paraId="0D167EDD" w14:textId="20EA211E" w:rsidR="00CB3904" w:rsidRPr="00C26806" w:rsidRDefault="00230F2B" w:rsidP="00DD789C">
      <w:pPr>
        <w:pStyle w:val="Normln1"/>
        <w:spacing w:before="100" w:after="100" w:line="240" w:lineRule="auto"/>
        <w:outlineLvl w:val="0"/>
        <w:rPr>
          <w:rStyle w:val="Standardnpsmoodstavce1"/>
          <w:rFonts w:asciiTheme="minorHAnsi" w:hAnsiTheme="minorHAnsi" w:cstheme="minorHAnsi"/>
        </w:rPr>
      </w:pPr>
      <w:proofErr w:type="spellStart"/>
      <w:r w:rsidRPr="00C26806">
        <w:rPr>
          <w:rStyle w:val="Standardnpsmoodstavce1"/>
          <w:rFonts w:asciiTheme="minorHAnsi" w:hAnsiTheme="minorHAnsi" w:cstheme="minorHAnsi"/>
        </w:rPr>
        <w:t>Rennie</w:t>
      </w:r>
      <w:proofErr w:type="spellEnd"/>
      <w:r w:rsidRPr="00C26806">
        <w:rPr>
          <w:rStyle w:val="Standardnpsmoodstavce1"/>
          <w:rFonts w:asciiTheme="minorHAnsi" w:hAnsiTheme="minorHAnsi" w:cstheme="minorHAnsi"/>
        </w:rPr>
        <w:t xml:space="preserve"> </w:t>
      </w:r>
      <w:r w:rsidR="00B8171C" w:rsidRPr="00C26806">
        <w:rPr>
          <w:rStyle w:val="Standardnpsmoodstavce1"/>
          <w:rFonts w:asciiTheme="minorHAnsi" w:hAnsiTheme="minorHAnsi" w:cstheme="minorHAnsi"/>
        </w:rPr>
        <w:t>s </w:t>
      </w:r>
      <w:proofErr w:type="spellStart"/>
      <w:r w:rsidR="00B8171C" w:rsidRPr="00C26806">
        <w:rPr>
          <w:rStyle w:val="Standardnpsmoodstavce1"/>
          <w:rFonts w:asciiTheme="minorHAnsi" w:hAnsiTheme="minorHAnsi" w:cstheme="minorHAnsi"/>
        </w:rPr>
        <w:t>príchuťou</w:t>
      </w:r>
      <w:proofErr w:type="spellEnd"/>
      <w:r w:rsidR="00B8171C" w:rsidRPr="00C26806">
        <w:rPr>
          <w:rStyle w:val="Standardnpsmoodstavce1"/>
          <w:rFonts w:asciiTheme="minorHAnsi" w:hAnsiTheme="minorHAnsi" w:cstheme="minorHAnsi"/>
        </w:rPr>
        <w:t xml:space="preserve"> </w:t>
      </w:r>
      <w:proofErr w:type="spellStart"/>
      <w:r w:rsidR="00B8171C" w:rsidRPr="00C26806">
        <w:rPr>
          <w:rStyle w:val="Standardnpsmoodstavce1"/>
          <w:rFonts w:asciiTheme="minorHAnsi" w:hAnsiTheme="minorHAnsi" w:cstheme="minorHAnsi"/>
        </w:rPr>
        <w:t>pomaranča</w:t>
      </w:r>
      <w:proofErr w:type="spellEnd"/>
      <w:r w:rsidR="00B8171C" w:rsidRPr="00C26806">
        <w:rPr>
          <w:rStyle w:val="Standardnpsmoodstavce1"/>
          <w:rFonts w:asciiTheme="minorHAnsi" w:hAnsiTheme="minorHAnsi" w:cstheme="minorHAnsi"/>
        </w:rPr>
        <w:t xml:space="preserve">, </w:t>
      </w:r>
      <w:r w:rsidR="00B8171C" w:rsidRPr="00C26806">
        <w:rPr>
          <w:rFonts w:asciiTheme="minorHAnsi" w:hAnsiTheme="minorHAnsi" w:cstheme="minorHAnsi"/>
          <w:lang w:val="sk"/>
        </w:rPr>
        <w:t>24 žuvacích tabliet</w:t>
      </w:r>
      <w:r w:rsidR="005500FC" w:rsidRPr="00C26806" w:rsidDel="005500FC">
        <w:rPr>
          <w:rStyle w:val="Standardnpsmoodstavce1"/>
          <w:rFonts w:asciiTheme="minorHAnsi" w:hAnsiTheme="minorHAnsi" w:cstheme="minorHAnsi"/>
        </w:rPr>
        <w:t xml:space="preserve"> </w:t>
      </w:r>
    </w:p>
    <w:p w14:paraId="52E83A27" w14:textId="77777777" w:rsidR="00C46A41" w:rsidRDefault="00C46A41" w:rsidP="00B151D0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</w:p>
    <w:p w14:paraId="4FFBBA2D" w14:textId="510549AC" w:rsidR="00B151D0" w:rsidRPr="00C26806" w:rsidRDefault="00B151D0" w:rsidP="00B151D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proofErr w:type="spellStart"/>
      <w:r w:rsidRPr="00C26806">
        <w:rPr>
          <w:rFonts w:cstheme="minorHAnsi"/>
          <w:b/>
          <w:bCs/>
        </w:rPr>
        <w:t>Dlhý</w:t>
      </w:r>
      <w:proofErr w:type="spellEnd"/>
      <w:r w:rsidRPr="00C26806">
        <w:rPr>
          <w:rFonts w:cstheme="minorHAnsi"/>
          <w:b/>
          <w:bCs/>
        </w:rPr>
        <w:t xml:space="preserve"> opis</w:t>
      </w:r>
    </w:p>
    <w:p w14:paraId="24731E6E" w14:textId="77777777" w:rsidR="00230F2B" w:rsidRPr="00C26806" w:rsidRDefault="00230F2B" w:rsidP="00B151D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14:paraId="4909068A" w14:textId="3C998F44" w:rsidR="00230F2B" w:rsidRPr="00C26806" w:rsidRDefault="00A84A42" w:rsidP="00B151D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 w:rsidRPr="00C26806">
        <w:rPr>
          <w:rFonts w:cstheme="minorHAnsi"/>
          <w:b/>
          <w:bCs/>
        </w:rPr>
        <w:t>O</w:t>
      </w:r>
      <w:r w:rsidR="00230F2B" w:rsidRPr="00C26806">
        <w:rPr>
          <w:rFonts w:cstheme="minorHAnsi"/>
          <w:b/>
          <w:bCs/>
        </w:rPr>
        <w:t>pis</w:t>
      </w:r>
      <w:r w:rsidR="00FA63F0" w:rsidRPr="00C26806">
        <w:rPr>
          <w:rFonts w:cstheme="minorHAnsi"/>
          <w:b/>
          <w:bCs/>
        </w:rPr>
        <w:br/>
      </w:r>
    </w:p>
    <w:p w14:paraId="0A12EA38" w14:textId="77777777" w:rsidR="000027BB" w:rsidRPr="00C26806" w:rsidRDefault="000027BB" w:rsidP="000027BB">
      <w:pPr>
        <w:rPr>
          <w:rFonts w:cstheme="minorHAnsi"/>
          <w:b/>
        </w:rPr>
      </w:pPr>
      <w:r w:rsidRPr="00C26806">
        <w:rPr>
          <w:rFonts w:cstheme="minorHAnsi"/>
          <w:b/>
          <w:lang w:val="sk"/>
        </w:rPr>
        <w:t>Pálenie záhy? Tiež to poznáte? A ako sa prejavuje u vás?</w:t>
      </w:r>
    </w:p>
    <w:p w14:paraId="12B010C2" w14:textId="77777777" w:rsidR="000027BB" w:rsidRPr="00C26806" w:rsidRDefault="000027BB" w:rsidP="000027BB">
      <w:pPr>
        <w:pStyle w:val="Odstavecseseznamem"/>
        <w:numPr>
          <w:ilvl w:val="0"/>
          <w:numId w:val="7"/>
        </w:numPr>
        <w:rPr>
          <w:rFonts w:cstheme="minorHAnsi"/>
          <w:sz w:val="22"/>
          <w:szCs w:val="22"/>
          <w:lang w:val="cs-CZ"/>
        </w:rPr>
      </w:pPr>
      <w:r w:rsidRPr="00C26806">
        <w:rPr>
          <w:rFonts w:cstheme="minorHAnsi"/>
          <w:sz w:val="22"/>
          <w:szCs w:val="22"/>
          <w:lang w:val="sk"/>
        </w:rPr>
        <w:t xml:space="preserve">Pocit pálenia v hrudi alebo v hrdle po jedle </w:t>
      </w:r>
    </w:p>
    <w:p w14:paraId="077F8E9D" w14:textId="77777777" w:rsidR="000027BB" w:rsidRPr="00C26806" w:rsidRDefault="000027BB" w:rsidP="000027BB">
      <w:pPr>
        <w:pStyle w:val="Odstavecseseznamem"/>
        <w:numPr>
          <w:ilvl w:val="0"/>
          <w:numId w:val="7"/>
        </w:numPr>
        <w:rPr>
          <w:rFonts w:cstheme="minorHAnsi"/>
          <w:sz w:val="22"/>
          <w:szCs w:val="22"/>
          <w:lang w:val="cs-CZ"/>
        </w:rPr>
      </w:pPr>
      <w:proofErr w:type="spellStart"/>
      <w:r w:rsidRPr="00C26806">
        <w:rPr>
          <w:rFonts w:cstheme="minorHAnsi"/>
          <w:sz w:val="22"/>
          <w:szCs w:val="22"/>
          <w:lang w:val="sk"/>
        </w:rPr>
        <w:t>Pálivá</w:t>
      </w:r>
      <w:proofErr w:type="spellEnd"/>
      <w:r w:rsidRPr="00C26806">
        <w:rPr>
          <w:rFonts w:cstheme="minorHAnsi"/>
          <w:sz w:val="22"/>
          <w:szCs w:val="22"/>
          <w:lang w:val="sk"/>
        </w:rPr>
        <w:t xml:space="preserve">, kyslá, horkastá či slaná chuť v krku, niekedy aj ťažkosti pri prehĺtaní </w:t>
      </w:r>
    </w:p>
    <w:p w14:paraId="438ECFFD" w14:textId="77777777" w:rsidR="000027BB" w:rsidRPr="00C26806" w:rsidRDefault="000027BB" w:rsidP="000027BB">
      <w:pPr>
        <w:pStyle w:val="Odstavecseseznamem"/>
        <w:numPr>
          <w:ilvl w:val="0"/>
          <w:numId w:val="7"/>
        </w:numPr>
        <w:rPr>
          <w:rFonts w:cstheme="minorHAnsi"/>
          <w:sz w:val="22"/>
          <w:szCs w:val="22"/>
          <w:lang w:val="cs-CZ"/>
        </w:rPr>
      </w:pPr>
      <w:r w:rsidRPr="00C26806">
        <w:rPr>
          <w:rFonts w:cstheme="minorHAnsi"/>
          <w:sz w:val="22"/>
          <w:szCs w:val="22"/>
          <w:lang w:val="sk"/>
        </w:rPr>
        <w:t xml:space="preserve">Tlak za hrudnou kosťou </w:t>
      </w:r>
    </w:p>
    <w:p w14:paraId="58CDE42A" w14:textId="77777777" w:rsidR="000027BB" w:rsidRPr="00C26806" w:rsidRDefault="000027BB" w:rsidP="000027BB">
      <w:pPr>
        <w:pStyle w:val="Odstavecseseznamem"/>
        <w:numPr>
          <w:ilvl w:val="0"/>
          <w:numId w:val="7"/>
        </w:numPr>
        <w:rPr>
          <w:rFonts w:cstheme="minorHAnsi"/>
          <w:sz w:val="22"/>
          <w:szCs w:val="22"/>
          <w:lang w:val="cs-CZ"/>
        </w:rPr>
      </w:pPr>
      <w:r w:rsidRPr="00C26806">
        <w:rPr>
          <w:rFonts w:cstheme="minorHAnsi"/>
          <w:sz w:val="22"/>
          <w:szCs w:val="22"/>
          <w:lang w:val="sk"/>
        </w:rPr>
        <w:t xml:space="preserve">Grganie </w:t>
      </w:r>
    </w:p>
    <w:p w14:paraId="6DB7157E" w14:textId="77777777" w:rsidR="000027BB" w:rsidRPr="00C26806" w:rsidRDefault="000027BB" w:rsidP="000027BB">
      <w:pPr>
        <w:pStyle w:val="Odstavecseseznamem"/>
        <w:numPr>
          <w:ilvl w:val="0"/>
          <w:numId w:val="7"/>
        </w:numPr>
        <w:rPr>
          <w:rFonts w:cstheme="minorHAnsi"/>
          <w:sz w:val="22"/>
          <w:szCs w:val="22"/>
          <w:lang w:val="cs-CZ"/>
        </w:rPr>
      </w:pPr>
      <w:r w:rsidRPr="00C26806">
        <w:rPr>
          <w:rFonts w:cstheme="minorHAnsi"/>
          <w:sz w:val="22"/>
          <w:szCs w:val="22"/>
          <w:lang w:val="sk"/>
        </w:rPr>
        <w:t>Pocit na vracanie</w:t>
      </w:r>
    </w:p>
    <w:p w14:paraId="23C074BE" w14:textId="77777777" w:rsidR="000027BB" w:rsidRPr="00C26806" w:rsidRDefault="000027BB" w:rsidP="000027BB">
      <w:pPr>
        <w:pStyle w:val="Odstavecseseznamem"/>
        <w:rPr>
          <w:rFonts w:cstheme="minorHAnsi"/>
          <w:sz w:val="22"/>
          <w:szCs w:val="22"/>
          <w:lang w:val="cs-CZ"/>
        </w:rPr>
      </w:pPr>
    </w:p>
    <w:p w14:paraId="294B5B24" w14:textId="77777777" w:rsidR="000027BB" w:rsidRPr="00C26806" w:rsidRDefault="000027BB" w:rsidP="000027BB">
      <w:pPr>
        <w:rPr>
          <w:rFonts w:cstheme="minorHAnsi"/>
          <w:b/>
        </w:rPr>
      </w:pPr>
      <w:r w:rsidRPr="00C26806">
        <w:rPr>
          <w:rFonts w:cstheme="minorHAnsi"/>
          <w:b/>
          <w:lang w:val="sk"/>
        </w:rPr>
        <w:t>Pálenie záhy je nepríjemný pocit, ktorý sa, žiaľ, vyskytuje veľmi často</w:t>
      </w:r>
    </w:p>
    <w:p w14:paraId="4AF43DCF" w14:textId="77777777" w:rsidR="000027BB" w:rsidRPr="00C26806" w:rsidRDefault="000027BB" w:rsidP="000027BB">
      <w:pPr>
        <w:rPr>
          <w:rFonts w:cstheme="minorHAnsi"/>
        </w:rPr>
      </w:pPr>
      <w:r w:rsidRPr="00C26806">
        <w:rPr>
          <w:rFonts w:cstheme="minorHAnsi"/>
          <w:lang w:val="sk"/>
        </w:rPr>
        <w:t xml:space="preserve">Za pálenie záhy môže návrat kyslej žalúdočnej šťavy do pažeráka, a to vďaka netesnému uzavretiu dolného pažerákového zvierača. </w:t>
      </w:r>
      <w:proofErr w:type="spellStart"/>
      <w:r w:rsidRPr="00C26806">
        <w:rPr>
          <w:rFonts w:cstheme="minorHAnsi"/>
          <w:lang w:val="sk"/>
        </w:rPr>
        <w:t>Ezofageálny</w:t>
      </w:r>
      <w:proofErr w:type="spellEnd"/>
      <w:r w:rsidRPr="00C26806">
        <w:rPr>
          <w:rFonts w:cstheme="minorHAnsi"/>
          <w:lang w:val="sk"/>
        </w:rPr>
        <w:t xml:space="preserve"> </w:t>
      </w:r>
      <w:proofErr w:type="spellStart"/>
      <w:r w:rsidRPr="00C26806">
        <w:rPr>
          <w:rFonts w:cstheme="minorHAnsi"/>
          <w:lang w:val="sk"/>
        </w:rPr>
        <w:t>reflux</w:t>
      </w:r>
      <w:proofErr w:type="spellEnd"/>
      <w:r w:rsidRPr="00C26806">
        <w:rPr>
          <w:rFonts w:cstheme="minorHAnsi"/>
          <w:lang w:val="sk"/>
        </w:rPr>
        <w:t xml:space="preserve"> (alebo tiež </w:t>
      </w:r>
      <w:proofErr w:type="spellStart"/>
      <w:r w:rsidRPr="00C26806">
        <w:rPr>
          <w:rFonts w:cstheme="minorHAnsi"/>
          <w:lang w:val="sk"/>
        </w:rPr>
        <w:t>gastroezofageálny</w:t>
      </w:r>
      <w:proofErr w:type="spellEnd"/>
      <w:r w:rsidRPr="00C26806">
        <w:rPr>
          <w:rFonts w:cstheme="minorHAnsi"/>
          <w:lang w:val="sk"/>
        </w:rPr>
        <w:t xml:space="preserve"> </w:t>
      </w:r>
      <w:proofErr w:type="spellStart"/>
      <w:r w:rsidRPr="00C26806">
        <w:rPr>
          <w:rFonts w:cstheme="minorHAnsi"/>
          <w:lang w:val="sk"/>
        </w:rPr>
        <w:t>reflux</w:t>
      </w:r>
      <w:proofErr w:type="spellEnd"/>
      <w:r w:rsidRPr="00C26806">
        <w:rPr>
          <w:rFonts w:cstheme="minorHAnsi"/>
          <w:lang w:val="sk"/>
        </w:rPr>
        <w:t>, tzv. GER) zažíva občas každý. Samotný GER zvyčajne nie je závažný, opakované problémy však môžu viesť k trvalému poškodeniu sliznice pažeráka a následným komplikáciám. Preto je pri pálení záhy, ktoré trvá dlhšie ako 14 dní, prípadne ak ťažkosti neustupujú, vhodná návšteva lekára.</w:t>
      </w:r>
    </w:p>
    <w:p w14:paraId="16F3FDDA" w14:textId="77777777" w:rsidR="000027BB" w:rsidRPr="00C26806" w:rsidRDefault="000027BB" w:rsidP="000027BB">
      <w:pPr>
        <w:rPr>
          <w:rFonts w:cstheme="minorHAnsi"/>
          <w:highlight w:val="lightGray"/>
        </w:rPr>
      </w:pPr>
    </w:p>
    <w:p w14:paraId="295E4AE5" w14:textId="77777777" w:rsidR="000027BB" w:rsidRPr="00C26806" w:rsidRDefault="000027BB" w:rsidP="000027BB">
      <w:pPr>
        <w:rPr>
          <w:rFonts w:cstheme="minorHAnsi"/>
          <w:b/>
        </w:rPr>
      </w:pPr>
      <w:r w:rsidRPr="00C26806">
        <w:rPr>
          <w:rFonts w:cstheme="minorHAnsi"/>
          <w:b/>
          <w:lang w:val="sk"/>
        </w:rPr>
        <w:t>Čo môže spôsobiť pálenie záhy?</w:t>
      </w:r>
      <w:r w:rsidRPr="00C26806">
        <w:rPr>
          <w:rFonts w:cstheme="minorHAnsi"/>
          <w:b/>
          <w:lang w:val="sk"/>
        </w:rPr>
        <w:br/>
      </w:r>
    </w:p>
    <w:p w14:paraId="216BFD99" w14:textId="77777777" w:rsidR="000027BB" w:rsidRPr="00C26806" w:rsidRDefault="000027BB" w:rsidP="000027BB">
      <w:pPr>
        <w:pStyle w:val="Odstavecseseznamem"/>
        <w:numPr>
          <w:ilvl w:val="0"/>
          <w:numId w:val="8"/>
        </w:numPr>
        <w:rPr>
          <w:rFonts w:cstheme="minorHAnsi"/>
          <w:sz w:val="22"/>
          <w:szCs w:val="22"/>
          <w:lang w:val="cs-CZ"/>
        </w:rPr>
      </w:pPr>
      <w:r w:rsidRPr="00C26806">
        <w:rPr>
          <w:rFonts w:cstheme="minorHAnsi"/>
          <w:sz w:val="22"/>
          <w:szCs w:val="22"/>
          <w:lang w:val="cs-CZ"/>
        </w:rPr>
        <w:t xml:space="preserve">Cigarety, </w:t>
      </w:r>
      <w:proofErr w:type="spellStart"/>
      <w:r w:rsidRPr="00C26806">
        <w:rPr>
          <w:rFonts w:cstheme="minorHAnsi"/>
          <w:sz w:val="22"/>
          <w:szCs w:val="22"/>
          <w:lang w:val="cs-CZ"/>
        </w:rPr>
        <w:t>fajčenie</w:t>
      </w:r>
      <w:proofErr w:type="spellEnd"/>
    </w:p>
    <w:p w14:paraId="46EC9838" w14:textId="77777777" w:rsidR="000027BB" w:rsidRPr="00C26806" w:rsidRDefault="000027BB" w:rsidP="000027BB">
      <w:pPr>
        <w:pStyle w:val="Odstavecseseznamem"/>
        <w:numPr>
          <w:ilvl w:val="0"/>
          <w:numId w:val="8"/>
        </w:numPr>
        <w:rPr>
          <w:rFonts w:cstheme="minorHAnsi"/>
          <w:sz w:val="22"/>
          <w:szCs w:val="22"/>
          <w:lang w:val="cs-CZ"/>
        </w:rPr>
      </w:pPr>
      <w:r w:rsidRPr="00C26806">
        <w:rPr>
          <w:rFonts w:cstheme="minorHAnsi"/>
          <w:sz w:val="22"/>
          <w:szCs w:val="22"/>
          <w:lang w:val="sk"/>
        </w:rPr>
        <w:t>Konzumácia niektorých jedál a nápojov:</w:t>
      </w:r>
    </w:p>
    <w:p w14:paraId="7D987AAD" w14:textId="77777777" w:rsidR="000027BB" w:rsidRPr="00C26806" w:rsidRDefault="000027BB" w:rsidP="000027BB">
      <w:pPr>
        <w:pStyle w:val="Odstavecseseznamem"/>
        <w:numPr>
          <w:ilvl w:val="0"/>
          <w:numId w:val="9"/>
        </w:numPr>
        <w:rPr>
          <w:rFonts w:cstheme="minorHAnsi"/>
          <w:sz w:val="22"/>
          <w:szCs w:val="22"/>
          <w:lang w:val="cs-CZ"/>
        </w:rPr>
      </w:pPr>
      <w:r w:rsidRPr="00C26806">
        <w:rPr>
          <w:rFonts w:cstheme="minorHAnsi"/>
          <w:sz w:val="22"/>
          <w:szCs w:val="22"/>
          <w:lang w:val="sk"/>
        </w:rPr>
        <w:t>kofeínové nápoje, káva a alkohol</w:t>
      </w:r>
    </w:p>
    <w:p w14:paraId="5DA732FC" w14:textId="77777777" w:rsidR="000027BB" w:rsidRPr="00C26806" w:rsidRDefault="000027BB" w:rsidP="000027BB">
      <w:pPr>
        <w:pStyle w:val="Odstavecseseznamem"/>
        <w:numPr>
          <w:ilvl w:val="0"/>
          <w:numId w:val="9"/>
        </w:numPr>
        <w:rPr>
          <w:rFonts w:cstheme="minorHAnsi"/>
          <w:sz w:val="22"/>
          <w:szCs w:val="22"/>
          <w:lang w:val="cs-CZ"/>
        </w:rPr>
      </w:pPr>
      <w:r w:rsidRPr="00C26806">
        <w:rPr>
          <w:rFonts w:cstheme="minorHAnsi"/>
          <w:sz w:val="22"/>
          <w:szCs w:val="22"/>
          <w:lang w:val="sk"/>
        </w:rPr>
        <w:t xml:space="preserve">pikantné jedlá môžu stimulovať produkciu žalúdočnej šťavy, a tým zvyšovať pravdepodobnosť pálenia záhy </w:t>
      </w:r>
    </w:p>
    <w:p w14:paraId="725BDC5D" w14:textId="77777777" w:rsidR="000027BB" w:rsidRPr="00C26806" w:rsidRDefault="000027BB" w:rsidP="000027BB">
      <w:pPr>
        <w:pStyle w:val="Odstavecseseznamem"/>
        <w:numPr>
          <w:ilvl w:val="0"/>
          <w:numId w:val="9"/>
        </w:numPr>
        <w:rPr>
          <w:rFonts w:cstheme="minorHAnsi"/>
          <w:sz w:val="22"/>
          <w:szCs w:val="22"/>
          <w:lang w:val="cs-CZ"/>
        </w:rPr>
      </w:pPr>
      <w:r w:rsidRPr="00C26806">
        <w:rPr>
          <w:rFonts w:cstheme="minorHAnsi"/>
          <w:sz w:val="22"/>
          <w:szCs w:val="22"/>
          <w:lang w:val="sk"/>
        </w:rPr>
        <w:t>tučné mäso</w:t>
      </w:r>
    </w:p>
    <w:p w14:paraId="4921CE6D" w14:textId="483647E4" w:rsidR="000027BB" w:rsidRPr="00C26806" w:rsidRDefault="000027BB" w:rsidP="000027BB">
      <w:pPr>
        <w:pStyle w:val="Odstavecseseznamem"/>
        <w:numPr>
          <w:ilvl w:val="0"/>
          <w:numId w:val="9"/>
        </w:numPr>
        <w:rPr>
          <w:rFonts w:cstheme="minorHAnsi"/>
          <w:sz w:val="22"/>
          <w:szCs w:val="22"/>
          <w:lang w:val="cs-CZ"/>
        </w:rPr>
      </w:pPr>
      <w:r w:rsidRPr="00C26806">
        <w:rPr>
          <w:rFonts w:cstheme="minorHAnsi"/>
          <w:sz w:val="22"/>
          <w:szCs w:val="22"/>
          <w:lang w:val="sk"/>
        </w:rPr>
        <w:t>vyprážané alebo mastné</w:t>
      </w:r>
      <w:r w:rsidR="004E3202" w:rsidRPr="00C26806">
        <w:rPr>
          <w:rFonts w:cstheme="minorHAnsi"/>
          <w:sz w:val="22"/>
          <w:szCs w:val="22"/>
          <w:lang w:val="sk"/>
        </w:rPr>
        <w:t xml:space="preserve"> jedlá</w:t>
      </w:r>
    </w:p>
    <w:p w14:paraId="30F90224" w14:textId="77777777" w:rsidR="000027BB" w:rsidRPr="00C26806" w:rsidRDefault="000027BB" w:rsidP="004E3202">
      <w:pPr>
        <w:pStyle w:val="Odstavecseseznamem"/>
        <w:ind w:left="1080"/>
        <w:rPr>
          <w:rFonts w:cstheme="minorHAnsi"/>
          <w:sz w:val="22"/>
          <w:szCs w:val="22"/>
          <w:lang w:val="cs-CZ"/>
        </w:rPr>
      </w:pPr>
    </w:p>
    <w:p w14:paraId="5BD3F10C" w14:textId="77777777" w:rsidR="000027BB" w:rsidRPr="00C26806" w:rsidRDefault="000027BB" w:rsidP="000027BB">
      <w:pPr>
        <w:pStyle w:val="Odstavecseseznamem"/>
        <w:numPr>
          <w:ilvl w:val="0"/>
          <w:numId w:val="8"/>
        </w:numPr>
        <w:rPr>
          <w:rFonts w:cstheme="minorHAnsi"/>
          <w:sz w:val="22"/>
          <w:szCs w:val="22"/>
          <w:lang w:val="sk"/>
        </w:rPr>
      </w:pPr>
      <w:r w:rsidRPr="00C26806">
        <w:rPr>
          <w:rFonts w:cstheme="minorHAnsi"/>
          <w:sz w:val="22"/>
          <w:szCs w:val="22"/>
          <w:lang w:val="sk"/>
        </w:rPr>
        <w:t>Obezita</w:t>
      </w:r>
    </w:p>
    <w:p w14:paraId="6CD34E9F" w14:textId="77777777" w:rsidR="000027BB" w:rsidRPr="00C26806" w:rsidRDefault="000027BB" w:rsidP="000027BB">
      <w:pPr>
        <w:pStyle w:val="Odstavecseseznamem"/>
        <w:numPr>
          <w:ilvl w:val="0"/>
          <w:numId w:val="8"/>
        </w:numPr>
        <w:rPr>
          <w:rFonts w:cstheme="minorHAnsi"/>
          <w:sz w:val="22"/>
          <w:szCs w:val="22"/>
          <w:lang w:val="cs-CZ"/>
        </w:rPr>
      </w:pPr>
      <w:r w:rsidRPr="00C26806">
        <w:rPr>
          <w:rFonts w:cstheme="minorHAnsi"/>
          <w:sz w:val="22"/>
          <w:szCs w:val="22"/>
          <w:lang w:val="sk"/>
        </w:rPr>
        <w:t xml:space="preserve">Príliš tesný odev alebo opasok </w:t>
      </w:r>
    </w:p>
    <w:p w14:paraId="017C0DDF" w14:textId="77777777" w:rsidR="000027BB" w:rsidRPr="00C26806" w:rsidRDefault="000027BB" w:rsidP="000027BB">
      <w:pPr>
        <w:pStyle w:val="Odstavecseseznamem"/>
        <w:numPr>
          <w:ilvl w:val="0"/>
          <w:numId w:val="8"/>
        </w:numPr>
        <w:rPr>
          <w:rFonts w:cstheme="minorHAnsi"/>
          <w:sz w:val="22"/>
          <w:szCs w:val="22"/>
          <w:lang w:val="cs-CZ"/>
        </w:rPr>
      </w:pPr>
      <w:r w:rsidRPr="00C26806">
        <w:rPr>
          <w:rFonts w:cstheme="minorHAnsi"/>
          <w:sz w:val="22"/>
          <w:szCs w:val="22"/>
          <w:lang w:val="sk"/>
        </w:rPr>
        <w:t xml:space="preserve">Stres a zhon </w:t>
      </w:r>
    </w:p>
    <w:p w14:paraId="0F2CCAE7" w14:textId="77777777" w:rsidR="000027BB" w:rsidRPr="00C26806" w:rsidRDefault="000027BB" w:rsidP="000027BB">
      <w:pPr>
        <w:pStyle w:val="Odstavecseseznamem"/>
        <w:numPr>
          <w:ilvl w:val="0"/>
          <w:numId w:val="8"/>
        </w:numPr>
        <w:rPr>
          <w:rFonts w:cstheme="minorHAnsi"/>
          <w:sz w:val="22"/>
          <w:szCs w:val="22"/>
          <w:lang w:val="sk"/>
        </w:rPr>
      </w:pPr>
      <w:r w:rsidRPr="00C26806">
        <w:rPr>
          <w:rFonts w:cstheme="minorHAnsi"/>
          <w:sz w:val="22"/>
          <w:szCs w:val="22"/>
          <w:lang w:val="sk"/>
        </w:rPr>
        <w:t>Tehotenstvo</w:t>
      </w:r>
    </w:p>
    <w:p w14:paraId="4470BDCF" w14:textId="77777777" w:rsidR="000027BB" w:rsidRPr="00C26806" w:rsidRDefault="000027BB" w:rsidP="000027BB">
      <w:pPr>
        <w:pStyle w:val="Odstavecseseznamem"/>
        <w:rPr>
          <w:rFonts w:cstheme="minorHAnsi"/>
          <w:sz w:val="22"/>
          <w:szCs w:val="22"/>
          <w:lang w:val="cs-CZ"/>
        </w:rPr>
      </w:pPr>
    </w:p>
    <w:p w14:paraId="342E94E4" w14:textId="77777777" w:rsidR="000027BB" w:rsidRPr="00C26806" w:rsidRDefault="000027BB" w:rsidP="000027BB">
      <w:pPr>
        <w:rPr>
          <w:rFonts w:cstheme="minorHAnsi"/>
        </w:rPr>
      </w:pPr>
    </w:p>
    <w:p w14:paraId="7A12B329" w14:textId="77777777" w:rsidR="000027BB" w:rsidRPr="00C26806" w:rsidRDefault="000027BB" w:rsidP="000027BB">
      <w:pPr>
        <w:rPr>
          <w:rFonts w:cstheme="minorHAnsi"/>
          <w:b/>
        </w:rPr>
      </w:pPr>
      <w:r w:rsidRPr="00C26806">
        <w:rPr>
          <w:rFonts w:cstheme="minorHAnsi"/>
          <w:b/>
          <w:lang w:val="sk"/>
        </w:rPr>
        <w:t>Ako na pálenie záhy? Vyskúšajte naše tipy:</w:t>
      </w:r>
    </w:p>
    <w:p w14:paraId="3A701EE9" w14:textId="77777777" w:rsidR="000027BB" w:rsidRPr="00C26806" w:rsidRDefault="000027BB" w:rsidP="000027BB">
      <w:pPr>
        <w:rPr>
          <w:rFonts w:cstheme="minorHAnsi"/>
          <w:b/>
        </w:rPr>
      </w:pPr>
    </w:p>
    <w:p w14:paraId="7A5EA396" w14:textId="7EFE6E01" w:rsidR="000027BB" w:rsidRPr="00C26806" w:rsidRDefault="000027BB" w:rsidP="000027BB">
      <w:pPr>
        <w:pStyle w:val="Odstavecseseznamem"/>
        <w:numPr>
          <w:ilvl w:val="0"/>
          <w:numId w:val="10"/>
        </w:numPr>
        <w:rPr>
          <w:rFonts w:cstheme="minorHAnsi"/>
          <w:sz w:val="22"/>
          <w:szCs w:val="22"/>
          <w:lang w:val="cs-CZ"/>
        </w:rPr>
      </w:pPr>
      <w:r w:rsidRPr="00C26806">
        <w:rPr>
          <w:rFonts w:cstheme="minorHAnsi"/>
          <w:sz w:val="22"/>
          <w:szCs w:val="22"/>
          <w:lang w:val="sk"/>
        </w:rPr>
        <w:t>Aspoň tri hodiny po jedle, keď tvorba žalúdočnej šťavy dosahuje vrchol</w:t>
      </w:r>
      <w:r w:rsidR="004E3202" w:rsidRPr="00C26806">
        <w:rPr>
          <w:rFonts w:cstheme="minorHAnsi"/>
          <w:sz w:val="22"/>
          <w:szCs w:val="22"/>
          <w:lang w:val="sk"/>
        </w:rPr>
        <w:t>u</w:t>
      </w:r>
      <w:r w:rsidRPr="00C26806">
        <w:rPr>
          <w:rFonts w:cstheme="minorHAnsi"/>
          <w:sz w:val="22"/>
          <w:szCs w:val="22"/>
          <w:lang w:val="sk"/>
        </w:rPr>
        <w:t xml:space="preserve">, si </w:t>
      </w:r>
      <w:proofErr w:type="spellStart"/>
      <w:r w:rsidRPr="00C26806">
        <w:rPr>
          <w:rFonts w:cstheme="minorHAnsi"/>
          <w:sz w:val="22"/>
          <w:szCs w:val="22"/>
          <w:lang w:val="sk"/>
        </w:rPr>
        <w:t>neľah</w:t>
      </w:r>
      <w:r w:rsidR="004E3202" w:rsidRPr="00C26806">
        <w:rPr>
          <w:rFonts w:cstheme="minorHAnsi"/>
          <w:sz w:val="22"/>
          <w:szCs w:val="22"/>
          <w:lang w:val="sk"/>
        </w:rPr>
        <w:t>ajte</w:t>
      </w:r>
      <w:proofErr w:type="spellEnd"/>
      <w:r w:rsidRPr="00C26806">
        <w:rPr>
          <w:rFonts w:cstheme="minorHAnsi"/>
          <w:sz w:val="22"/>
          <w:szCs w:val="22"/>
          <w:lang w:val="sk"/>
        </w:rPr>
        <w:t xml:space="preserve">. </w:t>
      </w:r>
    </w:p>
    <w:p w14:paraId="1BB6B49F" w14:textId="77777777" w:rsidR="000027BB" w:rsidRPr="00C26806" w:rsidRDefault="000027BB" w:rsidP="000027BB">
      <w:pPr>
        <w:pStyle w:val="Odstavecseseznamem"/>
        <w:numPr>
          <w:ilvl w:val="0"/>
          <w:numId w:val="10"/>
        </w:numPr>
        <w:rPr>
          <w:rFonts w:cstheme="minorHAnsi"/>
          <w:sz w:val="22"/>
          <w:szCs w:val="22"/>
          <w:lang w:val="cs-CZ"/>
        </w:rPr>
      </w:pPr>
      <w:r w:rsidRPr="00C26806">
        <w:rPr>
          <w:rFonts w:cstheme="minorHAnsi"/>
          <w:sz w:val="22"/>
          <w:szCs w:val="22"/>
          <w:lang w:val="sk"/>
        </w:rPr>
        <w:t xml:space="preserve">Ak sa vám pálenie záhy zhoršuje po cvičení, skúste vypiť dostatočné množstvo vody, ktoré podporí hydratáciu a trávenie. S cvičením začnite najskôr 2 hodiny po jedle. </w:t>
      </w:r>
    </w:p>
    <w:p w14:paraId="4B3BE671" w14:textId="77777777" w:rsidR="000027BB" w:rsidRPr="00C26806" w:rsidRDefault="000027BB" w:rsidP="000027BB">
      <w:pPr>
        <w:pStyle w:val="Odstavecseseznamem"/>
        <w:numPr>
          <w:ilvl w:val="0"/>
          <w:numId w:val="10"/>
        </w:numPr>
        <w:rPr>
          <w:rFonts w:cstheme="minorHAnsi"/>
          <w:sz w:val="22"/>
          <w:szCs w:val="22"/>
          <w:lang w:val="cs-CZ"/>
        </w:rPr>
      </w:pPr>
      <w:r w:rsidRPr="00C26806">
        <w:rPr>
          <w:rFonts w:cstheme="minorHAnsi"/>
          <w:sz w:val="22"/>
          <w:szCs w:val="22"/>
          <w:lang w:val="sk"/>
        </w:rPr>
        <w:t xml:space="preserve">Pri pálení záhy v spánku vám môže pomôcť vyššie podloženie hlavy. Táto poloha pomáha zabraňovať spätnému toku žalúdočnej šťavy do pažeráka. </w:t>
      </w:r>
    </w:p>
    <w:p w14:paraId="54045D1C" w14:textId="77777777" w:rsidR="000027BB" w:rsidRPr="00C26806" w:rsidRDefault="000027BB" w:rsidP="000027BB">
      <w:pPr>
        <w:pStyle w:val="Odstavecseseznamem"/>
        <w:numPr>
          <w:ilvl w:val="0"/>
          <w:numId w:val="10"/>
        </w:numPr>
        <w:rPr>
          <w:rFonts w:cstheme="minorHAnsi"/>
          <w:sz w:val="22"/>
          <w:szCs w:val="22"/>
          <w:lang w:val="cs-CZ"/>
        </w:rPr>
      </w:pPr>
      <w:r w:rsidRPr="00C26806">
        <w:rPr>
          <w:rFonts w:cstheme="minorHAnsi"/>
          <w:sz w:val="22"/>
          <w:szCs w:val="22"/>
          <w:lang w:val="sk"/>
        </w:rPr>
        <w:lastRenderedPageBreak/>
        <w:t xml:space="preserve">Dbajte na to, čo pred spaním jete a pijete – alkohol môže uvoľňovať pažerákový zvierač, čo vedie k spätnému toku žalúdočnej šťavy do pažeráka. Snažte sa večer vyhýbať mastným, korenistým a sladkým jedlám, kofeínu a sýteným nápojom. </w:t>
      </w:r>
    </w:p>
    <w:p w14:paraId="4674CFC4" w14:textId="77777777" w:rsidR="000027BB" w:rsidRPr="00C26806" w:rsidRDefault="000027BB" w:rsidP="000027BB">
      <w:pPr>
        <w:pStyle w:val="Odstavecseseznamem"/>
        <w:numPr>
          <w:ilvl w:val="0"/>
          <w:numId w:val="10"/>
        </w:numPr>
        <w:rPr>
          <w:rFonts w:cstheme="minorHAnsi"/>
          <w:sz w:val="22"/>
          <w:szCs w:val="22"/>
          <w:lang w:val="cs-CZ"/>
        </w:rPr>
      </w:pPr>
      <w:r w:rsidRPr="00C26806">
        <w:rPr>
          <w:rFonts w:cstheme="minorHAnsi"/>
          <w:sz w:val="22"/>
          <w:szCs w:val="22"/>
          <w:lang w:val="sk"/>
        </w:rPr>
        <w:t>Pálenie záhy môže spôsobovať aj stres či zhon. Odpočívajte, relaxujte!</w:t>
      </w:r>
    </w:p>
    <w:p w14:paraId="0A536ED1" w14:textId="01CF1EAB" w:rsidR="000027BB" w:rsidRPr="00C26806" w:rsidRDefault="000027BB" w:rsidP="000027BB">
      <w:pPr>
        <w:rPr>
          <w:rFonts w:cstheme="minorHAnsi"/>
        </w:rPr>
      </w:pPr>
    </w:p>
    <w:p w14:paraId="3DCF0EE2" w14:textId="77777777" w:rsidR="000027BB" w:rsidRPr="00C26806" w:rsidRDefault="000027BB" w:rsidP="000027BB">
      <w:pPr>
        <w:rPr>
          <w:rFonts w:cstheme="minorHAnsi"/>
          <w:b/>
        </w:rPr>
      </w:pPr>
      <w:r w:rsidRPr="00C26806">
        <w:rPr>
          <w:rFonts w:cstheme="minorHAnsi"/>
          <w:b/>
          <w:lang w:val="sk"/>
        </w:rPr>
        <w:t>Pálenie záhy v tehotenstve</w:t>
      </w:r>
    </w:p>
    <w:p w14:paraId="36242158" w14:textId="77777777" w:rsidR="000027BB" w:rsidRPr="00C26806" w:rsidRDefault="000027BB" w:rsidP="000027BB">
      <w:pPr>
        <w:pStyle w:val="Normln1"/>
        <w:spacing w:before="100" w:after="100" w:line="240" w:lineRule="auto"/>
        <w:rPr>
          <w:rFonts w:asciiTheme="minorHAnsi" w:hAnsiTheme="minorHAnsi" w:cstheme="minorHAnsi"/>
          <w:lang w:val="sk"/>
        </w:rPr>
      </w:pPr>
      <w:r w:rsidRPr="00C26806">
        <w:rPr>
          <w:rFonts w:asciiTheme="minorHAnsi" w:hAnsiTheme="minorHAnsi" w:cstheme="minorHAnsi"/>
          <w:lang w:val="sk"/>
        </w:rPr>
        <w:t xml:space="preserve">Aj počas tehotenstva sa môžu objaviť problémy s pálením záhy, najmä v treťom trimestri, kedy pálením záhy trpia až 2/3 tehotných žien. Počas tehotenstva telo produkuje hormóny, ktoré môžu spomaľovať trávenie a uvoľňovať zvierač medzi pažerákom a žalúdkom. Existuje potom väčšia pravdepodobnosť úniku žalúdočnej šťavy do pažeráka, pri ktorom sa objavuje </w:t>
      </w:r>
      <w:proofErr w:type="spellStart"/>
      <w:r w:rsidRPr="00C26806">
        <w:rPr>
          <w:rFonts w:asciiTheme="minorHAnsi" w:hAnsiTheme="minorHAnsi" w:cstheme="minorHAnsi"/>
          <w:lang w:val="sk"/>
        </w:rPr>
        <w:t>pálivá</w:t>
      </w:r>
      <w:proofErr w:type="spellEnd"/>
      <w:r w:rsidRPr="00C26806">
        <w:rPr>
          <w:rFonts w:asciiTheme="minorHAnsi" w:hAnsiTheme="minorHAnsi" w:cstheme="minorHAnsi"/>
          <w:lang w:val="sk"/>
        </w:rPr>
        <w:t xml:space="preserve"> bolesť v hrudnej a krčnej oblasti. Únik žalúdočnej šťavy do pažeráka môže spôsobovať aj zvyšujúci sa tlak na žalúdok pri raste dieťaťa v maternici. Zdravie dieťaťa nie je ohrozené, ale môže to byť nepríjemné pre vás.</w:t>
      </w:r>
    </w:p>
    <w:p w14:paraId="69D2E5EA" w14:textId="5EC4181C" w:rsidR="00C24D37" w:rsidRPr="00C26806" w:rsidRDefault="00230F2B" w:rsidP="00C24D37">
      <w:pPr>
        <w:pStyle w:val="Normln1"/>
        <w:spacing w:before="100" w:after="100" w:line="240" w:lineRule="auto"/>
        <w:rPr>
          <w:rStyle w:val="Standardnpsmoodstavce1"/>
          <w:rFonts w:asciiTheme="minorHAnsi" w:hAnsiTheme="minorHAnsi" w:cstheme="minorHAnsi"/>
          <w:b/>
          <w:bCs/>
        </w:rPr>
      </w:pPr>
      <w:r w:rsidRPr="00C26806">
        <w:rPr>
          <w:rStyle w:val="Standardnpsmoodstavce1"/>
          <w:rFonts w:asciiTheme="minorHAnsi" w:hAnsiTheme="minorHAnsi" w:cstheme="minorHAnsi"/>
          <w:b/>
          <w:bCs/>
        </w:rPr>
        <w:br/>
      </w:r>
      <w:r w:rsidR="00C24D37" w:rsidRPr="00C26806">
        <w:rPr>
          <w:rStyle w:val="Standardnpsmoodstavce1"/>
          <w:rFonts w:asciiTheme="minorHAnsi" w:hAnsiTheme="minorHAnsi" w:cstheme="minorHAnsi"/>
          <w:b/>
          <w:bCs/>
        </w:rPr>
        <w:t>Výhody</w:t>
      </w:r>
    </w:p>
    <w:p w14:paraId="5ACB30E6" w14:textId="291D6CCD" w:rsidR="00C24D37" w:rsidRPr="00C26806" w:rsidRDefault="00C24D37" w:rsidP="00C24D37">
      <w:pPr>
        <w:pStyle w:val="Normln1"/>
        <w:numPr>
          <w:ilvl w:val="0"/>
          <w:numId w:val="14"/>
        </w:numPr>
        <w:spacing w:before="100" w:after="100" w:line="240" w:lineRule="auto"/>
        <w:rPr>
          <w:rStyle w:val="Standardnpsmoodstavce1"/>
          <w:rFonts w:asciiTheme="minorHAnsi" w:hAnsiTheme="minorHAnsi" w:cstheme="minorHAnsi"/>
        </w:rPr>
      </w:pPr>
      <w:proofErr w:type="spellStart"/>
      <w:r w:rsidRPr="00C26806">
        <w:rPr>
          <w:rStyle w:val="Standardnpsmoodstavce1"/>
          <w:rFonts w:asciiTheme="minorHAnsi" w:hAnsiTheme="minorHAnsi" w:cstheme="minorHAnsi"/>
        </w:rPr>
        <w:t>Pre</w:t>
      </w:r>
      <w:proofErr w:type="spellEnd"/>
      <w:r w:rsidRPr="00C26806">
        <w:rPr>
          <w:rStyle w:val="Standardnpsmoodstavce1"/>
          <w:rFonts w:asciiTheme="minorHAnsi" w:hAnsiTheme="minorHAnsi" w:cstheme="minorHAnsi"/>
        </w:rPr>
        <w:t xml:space="preserve"> </w:t>
      </w:r>
      <w:proofErr w:type="spellStart"/>
      <w:r w:rsidRPr="00C26806">
        <w:rPr>
          <w:rStyle w:val="Standardnpsmoodstavce1"/>
          <w:rFonts w:asciiTheme="minorHAnsi" w:hAnsiTheme="minorHAnsi" w:cstheme="minorHAnsi"/>
        </w:rPr>
        <w:t>tehotné</w:t>
      </w:r>
      <w:proofErr w:type="spellEnd"/>
      <w:r w:rsidRPr="00C26806">
        <w:rPr>
          <w:rStyle w:val="Standardnpsmoodstavce1"/>
          <w:rFonts w:asciiTheme="minorHAnsi" w:hAnsiTheme="minorHAnsi" w:cstheme="minorHAnsi"/>
        </w:rPr>
        <w:t xml:space="preserve"> a </w:t>
      </w:r>
      <w:proofErr w:type="spellStart"/>
      <w:r w:rsidRPr="00C26806">
        <w:rPr>
          <w:rStyle w:val="Standardnpsmoodstavce1"/>
          <w:rFonts w:asciiTheme="minorHAnsi" w:hAnsiTheme="minorHAnsi" w:cstheme="minorHAnsi"/>
        </w:rPr>
        <w:t>dojčiace</w:t>
      </w:r>
      <w:proofErr w:type="spellEnd"/>
      <w:r w:rsidRPr="00C26806">
        <w:rPr>
          <w:rStyle w:val="Standardnpsmoodstavce1"/>
          <w:rFonts w:asciiTheme="minorHAnsi" w:hAnsiTheme="minorHAnsi" w:cstheme="minorHAnsi"/>
        </w:rPr>
        <w:t xml:space="preserve"> ženy</w:t>
      </w:r>
    </w:p>
    <w:p w14:paraId="401FE12A" w14:textId="7983471E" w:rsidR="00C24D37" w:rsidRPr="00C26806" w:rsidRDefault="00C24D37" w:rsidP="00C24D37">
      <w:pPr>
        <w:pStyle w:val="Normln1"/>
        <w:numPr>
          <w:ilvl w:val="0"/>
          <w:numId w:val="14"/>
        </w:numPr>
        <w:spacing w:before="100" w:after="100" w:line="240" w:lineRule="auto"/>
        <w:rPr>
          <w:rStyle w:val="Standardnpsmoodstavce1"/>
          <w:rFonts w:asciiTheme="minorHAnsi" w:hAnsiTheme="minorHAnsi" w:cstheme="minorHAnsi"/>
        </w:rPr>
      </w:pPr>
      <w:proofErr w:type="spellStart"/>
      <w:r w:rsidRPr="00C26806">
        <w:rPr>
          <w:rStyle w:val="Standardnpsmoodstavce1"/>
          <w:rFonts w:asciiTheme="minorHAnsi" w:hAnsiTheme="minorHAnsi" w:cstheme="minorHAnsi"/>
        </w:rPr>
        <w:t>Efektívna</w:t>
      </w:r>
      <w:proofErr w:type="spellEnd"/>
      <w:r w:rsidRPr="00C26806">
        <w:rPr>
          <w:rStyle w:val="Standardnpsmoodstavce1"/>
          <w:rFonts w:asciiTheme="minorHAnsi" w:hAnsiTheme="minorHAnsi" w:cstheme="minorHAnsi"/>
        </w:rPr>
        <w:t xml:space="preserve"> </w:t>
      </w:r>
      <w:proofErr w:type="spellStart"/>
      <w:r w:rsidRPr="00C26806">
        <w:rPr>
          <w:rStyle w:val="Standardnpsmoodstavce1"/>
          <w:rFonts w:asciiTheme="minorHAnsi" w:hAnsiTheme="minorHAnsi" w:cstheme="minorHAnsi"/>
        </w:rPr>
        <w:t>úľava</w:t>
      </w:r>
      <w:proofErr w:type="spellEnd"/>
    </w:p>
    <w:p w14:paraId="3C4C46A8" w14:textId="32D0EF98" w:rsidR="004E3202" w:rsidRPr="00C26806" w:rsidRDefault="004E3202" w:rsidP="00C24D37">
      <w:pPr>
        <w:pStyle w:val="Normln1"/>
        <w:numPr>
          <w:ilvl w:val="0"/>
          <w:numId w:val="14"/>
        </w:numPr>
        <w:spacing w:before="100" w:after="100" w:line="240" w:lineRule="auto"/>
        <w:rPr>
          <w:rStyle w:val="Standardnpsmoodstavce1"/>
          <w:rFonts w:asciiTheme="minorHAnsi" w:hAnsiTheme="minorHAnsi" w:cstheme="minorHAnsi"/>
        </w:rPr>
      </w:pPr>
      <w:proofErr w:type="spellStart"/>
      <w:r w:rsidRPr="00C26806">
        <w:rPr>
          <w:rStyle w:val="Standardnpsmoodstavce1"/>
          <w:rFonts w:asciiTheme="minorHAnsi" w:hAnsiTheme="minorHAnsi" w:cstheme="minorHAnsi"/>
        </w:rPr>
        <w:t>Začína</w:t>
      </w:r>
      <w:proofErr w:type="spellEnd"/>
      <w:r w:rsidRPr="00C26806">
        <w:rPr>
          <w:rStyle w:val="Standardnpsmoodstavce1"/>
          <w:rFonts w:asciiTheme="minorHAnsi" w:hAnsiTheme="minorHAnsi" w:cstheme="minorHAnsi"/>
        </w:rPr>
        <w:t xml:space="preserve"> </w:t>
      </w:r>
      <w:proofErr w:type="spellStart"/>
      <w:r w:rsidRPr="00C26806">
        <w:rPr>
          <w:rStyle w:val="Standardnpsmoodstavce1"/>
          <w:rFonts w:asciiTheme="minorHAnsi" w:hAnsiTheme="minorHAnsi" w:cstheme="minorHAnsi"/>
        </w:rPr>
        <w:t>pôsobiť</w:t>
      </w:r>
      <w:proofErr w:type="spellEnd"/>
      <w:r w:rsidRPr="00C26806">
        <w:rPr>
          <w:rStyle w:val="Standardnpsmoodstavce1"/>
          <w:rFonts w:asciiTheme="minorHAnsi" w:hAnsiTheme="minorHAnsi" w:cstheme="minorHAnsi"/>
        </w:rPr>
        <w:t xml:space="preserve"> už od 40. sekundy*</w:t>
      </w:r>
    </w:p>
    <w:p w14:paraId="220DDA88" w14:textId="0BB8F370" w:rsidR="00C24D37" w:rsidRPr="00C26806" w:rsidRDefault="00C24D37" w:rsidP="00C24D37">
      <w:pPr>
        <w:pStyle w:val="Normln1"/>
        <w:numPr>
          <w:ilvl w:val="0"/>
          <w:numId w:val="14"/>
        </w:numPr>
        <w:spacing w:before="100" w:after="100" w:line="240" w:lineRule="auto"/>
        <w:rPr>
          <w:rStyle w:val="Standardnpsmoodstavce1"/>
          <w:rFonts w:asciiTheme="minorHAnsi" w:hAnsiTheme="minorHAnsi" w:cstheme="minorHAnsi"/>
        </w:rPr>
      </w:pPr>
      <w:proofErr w:type="spellStart"/>
      <w:r w:rsidRPr="00C26806">
        <w:rPr>
          <w:rStyle w:val="Standardnpsmoodstavce1"/>
          <w:rFonts w:asciiTheme="minorHAnsi" w:hAnsiTheme="minorHAnsi" w:cstheme="minorHAnsi"/>
        </w:rPr>
        <w:t>Rôzne</w:t>
      </w:r>
      <w:proofErr w:type="spellEnd"/>
      <w:r w:rsidRPr="00C26806">
        <w:rPr>
          <w:rStyle w:val="Standardnpsmoodstavce1"/>
          <w:rFonts w:asciiTheme="minorHAnsi" w:hAnsiTheme="minorHAnsi" w:cstheme="minorHAnsi"/>
        </w:rPr>
        <w:t xml:space="preserve"> </w:t>
      </w:r>
      <w:proofErr w:type="spellStart"/>
      <w:r w:rsidRPr="00C26806">
        <w:rPr>
          <w:rStyle w:val="Standardnpsmoodstavce1"/>
          <w:rFonts w:asciiTheme="minorHAnsi" w:hAnsiTheme="minorHAnsi" w:cstheme="minorHAnsi"/>
        </w:rPr>
        <w:t>veľkosti</w:t>
      </w:r>
      <w:proofErr w:type="spellEnd"/>
      <w:r w:rsidRPr="00C26806">
        <w:rPr>
          <w:rStyle w:val="Standardnpsmoodstavce1"/>
          <w:rFonts w:asciiTheme="minorHAnsi" w:hAnsiTheme="minorHAnsi" w:cstheme="minorHAnsi"/>
        </w:rPr>
        <w:t xml:space="preserve"> </w:t>
      </w:r>
      <w:proofErr w:type="spellStart"/>
      <w:r w:rsidRPr="00C26806">
        <w:rPr>
          <w:rStyle w:val="Standardnpsmoodstavce1"/>
          <w:rFonts w:asciiTheme="minorHAnsi" w:hAnsiTheme="minorHAnsi" w:cstheme="minorHAnsi"/>
        </w:rPr>
        <w:t>balenia</w:t>
      </w:r>
      <w:proofErr w:type="spellEnd"/>
    </w:p>
    <w:p w14:paraId="088557D2" w14:textId="515FBA05" w:rsidR="00C24D37" w:rsidRPr="00C26806" w:rsidRDefault="00C24D37" w:rsidP="00C24D37">
      <w:pPr>
        <w:pStyle w:val="Normln1"/>
        <w:numPr>
          <w:ilvl w:val="0"/>
          <w:numId w:val="14"/>
        </w:numPr>
        <w:spacing w:before="100" w:after="100" w:line="240" w:lineRule="auto"/>
        <w:rPr>
          <w:rStyle w:val="Standardnpsmoodstavce1"/>
          <w:rFonts w:asciiTheme="minorHAnsi" w:hAnsiTheme="minorHAnsi" w:cstheme="minorHAnsi"/>
        </w:rPr>
      </w:pPr>
      <w:r w:rsidRPr="00C26806">
        <w:rPr>
          <w:rStyle w:val="Standardnpsmoodstavce1"/>
          <w:rFonts w:asciiTheme="minorHAnsi" w:hAnsiTheme="minorHAnsi" w:cstheme="minorHAnsi"/>
        </w:rPr>
        <w:t xml:space="preserve">Ovocná </w:t>
      </w:r>
      <w:proofErr w:type="spellStart"/>
      <w:r w:rsidRPr="00C26806">
        <w:rPr>
          <w:rStyle w:val="Standardnpsmoodstavce1"/>
          <w:rFonts w:asciiTheme="minorHAnsi" w:hAnsiTheme="minorHAnsi" w:cstheme="minorHAnsi"/>
        </w:rPr>
        <w:t>príchuť</w:t>
      </w:r>
      <w:proofErr w:type="spellEnd"/>
    </w:p>
    <w:p w14:paraId="3DBD0144" w14:textId="607043B5" w:rsidR="000027BB" w:rsidRPr="00C26806" w:rsidRDefault="00C24D37" w:rsidP="00C24D37">
      <w:pPr>
        <w:pStyle w:val="Normln1"/>
        <w:numPr>
          <w:ilvl w:val="0"/>
          <w:numId w:val="14"/>
        </w:numPr>
        <w:spacing w:before="100" w:after="100" w:line="240" w:lineRule="auto"/>
        <w:rPr>
          <w:rStyle w:val="Standardnpsmoodstavce1"/>
          <w:rFonts w:asciiTheme="minorHAnsi" w:hAnsiTheme="minorHAnsi" w:cstheme="minorHAnsi"/>
        </w:rPr>
      </w:pPr>
      <w:r w:rsidRPr="00C26806">
        <w:rPr>
          <w:rStyle w:val="Standardnpsmoodstavce1"/>
          <w:rFonts w:asciiTheme="minorHAnsi" w:hAnsiTheme="minorHAnsi" w:cstheme="minorHAnsi"/>
        </w:rPr>
        <w:t xml:space="preserve">Vždy po </w:t>
      </w:r>
      <w:proofErr w:type="spellStart"/>
      <w:r w:rsidRPr="00C26806">
        <w:rPr>
          <w:rStyle w:val="Standardnpsmoodstavce1"/>
          <w:rFonts w:asciiTheme="minorHAnsi" w:hAnsiTheme="minorHAnsi" w:cstheme="minorHAnsi"/>
        </w:rPr>
        <w:t>ruke</w:t>
      </w:r>
      <w:proofErr w:type="spellEnd"/>
    </w:p>
    <w:p w14:paraId="025853D0" w14:textId="77777777" w:rsidR="00C24D37" w:rsidRPr="00C26806" w:rsidRDefault="00C24D37" w:rsidP="00C24D37">
      <w:pPr>
        <w:pStyle w:val="Normln1"/>
        <w:spacing w:before="100" w:after="100" w:line="240" w:lineRule="auto"/>
        <w:ind w:left="720"/>
        <w:rPr>
          <w:rStyle w:val="Standardnpsmoodstavce1"/>
          <w:rFonts w:asciiTheme="minorHAnsi" w:hAnsiTheme="minorHAnsi" w:cstheme="minorHAnsi"/>
        </w:rPr>
      </w:pPr>
    </w:p>
    <w:p w14:paraId="3018609D" w14:textId="7ADCB921" w:rsidR="00FA63F0" w:rsidRPr="00C26806" w:rsidRDefault="00FA63F0" w:rsidP="00FA63F0">
      <w:pPr>
        <w:spacing w:before="100" w:after="100"/>
        <w:rPr>
          <w:rStyle w:val="Standardnpsmoodstavce1"/>
          <w:rFonts w:cstheme="minorHAnsi"/>
        </w:rPr>
      </w:pPr>
      <w:r w:rsidRPr="00C26806">
        <w:rPr>
          <w:rStyle w:val="Standardnpsmoodstavce1"/>
          <w:rFonts w:cstheme="minorHAnsi"/>
          <w:b/>
          <w:bCs/>
        </w:rPr>
        <w:t>Video (</w:t>
      </w:r>
      <w:proofErr w:type="spellStart"/>
      <w:r w:rsidRPr="00C26806">
        <w:rPr>
          <w:rStyle w:val="Standardnpsmoodstavce1"/>
          <w:rFonts w:cstheme="minorHAnsi"/>
          <w:b/>
          <w:bCs/>
        </w:rPr>
        <w:t>Youtube</w:t>
      </w:r>
      <w:proofErr w:type="spellEnd"/>
      <w:r w:rsidRPr="00C26806">
        <w:rPr>
          <w:rStyle w:val="Standardnpsmoodstavce1"/>
          <w:rFonts w:cstheme="minorHAnsi"/>
          <w:b/>
          <w:bCs/>
        </w:rPr>
        <w:t>)</w:t>
      </w:r>
    </w:p>
    <w:p w14:paraId="0E5E94F8" w14:textId="577A3DFF" w:rsidR="000027BB" w:rsidRPr="00C26806" w:rsidRDefault="000027BB" w:rsidP="00FA63F0">
      <w:pPr>
        <w:spacing w:before="100" w:after="100"/>
        <w:rPr>
          <w:rStyle w:val="Standardnpsmoodstavce1"/>
          <w:rFonts w:cstheme="minorHAnsi"/>
        </w:rPr>
      </w:pPr>
      <w:hyperlink r:id="rId11" w:history="1">
        <w:proofErr w:type="spellStart"/>
        <w:r w:rsidRPr="00C26806">
          <w:rPr>
            <w:rStyle w:val="Hypertextovodkaz"/>
            <w:rFonts w:cstheme="minorHAnsi"/>
          </w:rPr>
          <w:t>Rennie</w:t>
        </w:r>
        <w:proofErr w:type="spellEnd"/>
        <w:r w:rsidRPr="00C26806">
          <w:rPr>
            <w:rStyle w:val="Hypertextovodkaz"/>
            <w:rFonts w:cstheme="minorHAnsi"/>
          </w:rPr>
          <w:t xml:space="preserve"> </w:t>
        </w:r>
        <w:proofErr w:type="gramStart"/>
        <w:r w:rsidRPr="00C26806">
          <w:rPr>
            <w:rStyle w:val="Hypertextovodkaz"/>
            <w:rFonts w:cstheme="minorHAnsi"/>
          </w:rPr>
          <w:t>SK - YouTube</w:t>
        </w:r>
        <w:proofErr w:type="gramEnd"/>
      </w:hyperlink>
    </w:p>
    <w:p w14:paraId="61649BAA" w14:textId="77777777" w:rsidR="004762A8" w:rsidRPr="00C26806" w:rsidRDefault="004762A8" w:rsidP="00DD789C">
      <w:pPr>
        <w:pStyle w:val="Normln1"/>
        <w:spacing w:before="100" w:after="100" w:line="240" w:lineRule="auto"/>
        <w:rPr>
          <w:rStyle w:val="Standardnpsmoodstavce1"/>
          <w:rFonts w:asciiTheme="minorHAnsi" w:hAnsiTheme="minorHAnsi" w:cstheme="minorHAnsi"/>
          <w:b/>
          <w:bCs/>
        </w:rPr>
      </w:pPr>
    </w:p>
    <w:p w14:paraId="0193B86B" w14:textId="77777777" w:rsidR="00C24D37" w:rsidRPr="00C26806" w:rsidRDefault="00C24D37" w:rsidP="00DD789C">
      <w:pPr>
        <w:pStyle w:val="Normln1"/>
        <w:spacing w:before="100" w:after="100" w:line="240" w:lineRule="auto"/>
        <w:rPr>
          <w:rStyle w:val="Standardnpsmoodstavce1"/>
          <w:rFonts w:asciiTheme="minorHAnsi" w:hAnsiTheme="minorHAnsi" w:cstheme="minorHAnsi"/>
          <w:b/>
          <w:bCs/>
        </w:rPr>
      </w:pPr>
    </w:p>
    <w:p w14:paraId="4A8B827D" w14:textId="1E2155E7" w:rsidR="005148B9" w:rsidRPr="00C26806" w:rsidRDefault="005148B9" w:rsidP="00DD789C">
      <w:pPr>
        <w:pStyle w:val="Normln1"/>
        <w:spacing w:before="100" w:after="100" w:line="240" w:lineRule="auto"/>
        <w:rPr>
          <w:rStyle w:val="Standardnpsmoodstavce1"/>
          <w:rFonts w:asciiTheme="minorHAnsi" w:hAnsiTheme="minorHAnsi" w:cstheme="minorHAnsi"/>
          <w:b/>
          <w:bCs/>
        </w:rPr>
      </w:pPr>
      <w:proofErr w:type="spellStart"/>
      <w:r w:rsidRPr="00C26806">
        <w:rPr>
          <w:rStyle w:val="Standardnpsmoodstavce1"/>
          <w:rFonts w:asciiTheme="minorHAnsi" w:hAnsiTheme="minorHAnsi" w:cstheme="minorHAnsi"/>
          <w:b/>
          <w:bCs/>
        </w:rPr>
        <w:t>Použi</w:t>
      </w:r>
      <w:r w:rsidR="000027BB" w:rsidRPr="00C26806">
        <w:rPr>
          <w:rStyle w:val="Standardnpsmoodstavce1"/>
          <w:rFonts w:asciiTheme="minorHAnsi" w:hAnsiTheme="minorHAnsi" w:cstheme="minorHAnsi"/>
          <w:b/>
          <w:bCs/>
        </w:rPr>
        <w:t>tie</w:t>
      </w:r>
      <w:proofErr w:type="spellEnd"/>
    </w:p>
    <w:p w14:paraId="33C616D6" w14:textId="77777777" w:rsidR="000027BB" w:rsidRPr="00C26806" w:rsidRDefault="000027BB" w:rsidP="000027BB">
      <w:pPr>
        <w:spacing w:after="0" w:line="240" w:lineRule="auto"/>
        <w:rPr>
          <w:rStyle w:val="cf01"/>
          <w:rFonts w:asciiTheme="minorHAnsi" w:hAnsiTheme="minorHAnsi" w:cstheme="minorHAnsi"/>
          <w:sz w:val="22"/>
          <w:szCs w:val="22"/>
        </w:rPr>
      </w:pPr>
      <w:r w:rsidRPr="00C26806">
        <w:rPr>
          <w:rFonts w:cstheme="minorHAnsi"/>
          <w:lang w:val="sk"/>
        </w:rPr>
        <w:t xml:space="preserve">- Dospelí a dospievajúci od 12 rokov: Odporúča sa žuť alebo cmúľať 1 alebo 2 žuvacie tablety, </w:t>
      </w:r>
      <w:proofErr w:type="spellStart"/>
      <w:r w:rsidRPr="00C26806">
        <w:rPr>
          <w:rStyle w:val="cf01"/>
          <w:rFonts w:asciiTheme="minorHAnsi" w:hAnsiTheme="minorHAnsi" w:cstheme="minorHAnsi"/>
          <w:sz w:val="22"/>
          <w:szCs w:val="22"/>
        </w:rPr>
        <w:t>najlepšie</w:t>
      </w:r>
      <w:proofErr w:type="spellEnd"/>
      <w:r w:rsidRPr="00C26806">
        <w:rPr>
          <w:rStyle w:val="cf01"/>
          <w:rFonts w:asciiTheme="minorHAnsi" w:hAnsiTheme="minorHAnsi" w:cstheme="minorHAnsi"/>
          <w:sz w:val="22"/>
          <w:szCs w:val="22"/>
        </w:rPr>
        <w:t xml:space="preserve"> 1 hodinu po </w:t>
      </w:r>
      <w:proofErr w:type="spellStart"/>
      <w:r w:rsidRPr="00C26806">
        <w:rPr>
          <w:rStyle w:val="cf01"/>
          <w:rFonts w:asciiTheme="minorHAnsi" w:hAnsiTheme="minorHAnsi" w:cstheme="minorHAnsi"/>
          <w:sz w:val="22"/>
          <w:szCs w:val="22"/>
        </w:rPr>
        <w:t>hlavnom</w:t>
      </w:r>
      <w:proofErr w:type="spellEnd"/>
      <w:r w:rsidRPr="00C26806">
        <w:rPr>
          <w:rStyle w:val="cf01"/>
          <w:rFonts w:asciiTheme="minorHAnsi" w:hAnsiTheme="minorHAnsi" w:cstheme="minorHAnsi"/>
          <w:sz w:val="22"/>
          <w:szCs w:val="22"/>
        </w:rPr>
        <w:t xml:space="preserve"> jedle, </w:t>
      </w:r>
      <w:proofErr w:type="spellStart"/>
      <w:r w:rsidRPr="00C26806">
        <w:rPr>
          <w:rStyle w:val="cf01"/>
          <w:rFonts w:asciiTheme="minorHAnsi" w:hAnsiTheme="minorHAnsi" w:cstheme="minorHAnsi"/>
          <w:sz w:val="22"/>
          <w:szCs w:val="22"/>
        </w:rPr>
        <w:t>pred</w:t>
      </w:r>
      <w:proofErr w:type="spellEnd"/>
      <w:r w:rsidRPr="00C26806">
        <w:rPr>
          <w:rStyle w:val="cf01"/>
          <w:rFonts w:asciiTheme="minorHAnsi" w:hAnsiTheme="minorHAnsi" w:cstheme="minorHAnsi"/>
          <w:sz w:val="22"/>
          <w:szCs w:val="22"/>
        </w:rPr>
        <w:t xml:space="preserve"> spaním </w:t>
      </w:r>
      <w:proofErr w:type="spellStart"/>
      <w:r w:rsidRPr="00C26806">
        <w:rPr>
          <w:rStyle w:val="cf01"/>
          <w:rFonts w:asciiTheme="minorHAnsi" w:hAnsiTheme="minorHAnsi" w:cstheme="minorHAnsi"/>
          <w:sz w:val="22"/>
          <w:szCs w:val="22"/>
        </w:rPr>
        <w:t>alebo</w:t>
      </w:r>
      <w:proofErr w:type="spellEnd"/>
      <w:r w:rsidRPr="00C26806">
        <w:rPr>
          <w:rStyle w:val="cf01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26806">
        <w:rPr>
          <w:rStyle w:val="cf01"/>
          <w:rFonts w:asciiTheme="minorHAnsi" w:hAnsiTheme="minorHAnsi" w:cstheme="minorHAnsi"/>
          <w:sz w:val="22"/>
          <w:szCs w:val="22"/>
        </w:rPr>
        <w:t>pri</w:t>
      </w:r>
      <w:proofErr w:type="spellEnd"/>
      <w:r w:rsidRPr="00C26806">
        <w:rPr>
          <w:rStyle w:val="cf01"/>
          <w:rFonts w:asciiTheme="minorHAnsi" w:hAnsiTheme="minorHAnsi" w:cstheme="minorHAnsi"/>
          <w:sz w:val="22"/>
          <w:szCs w:val="22"/>
        </w:rPr>
        <w:t xml:space="preserve"> výskyte </w:t>
      </w:r>
      <w:proofErr w:type="spellStart"/>
      <w:r w:rsidRPr="00C26806">
        <w:rPr>
          <w:rStyle w:val="cf01"/>
          <w:rFonts w:asciiTheme="minorHAnsi" w:hAnsiTheme="minorHAnsi" w:cstheme="minorHAnsi"/>
          <w:sz w:val="22"/>
          <w:szCs w:val="22"/>
        </w:rPr>
        <w:t>akútnych</w:t>
      </w:r>
      <w:proofErr w:type="spellEnd"/>
      <w:r w:rsidRPr="00C26806">
        <w:rPr>
          <w:rStyle w:val="cf01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26806">
        <w:rPr>
          <w:rStyle w:val="cf01"/>
          <w:rFonts w:asciiTheme="minorHAnsi" w:hAnsiTheme="minorHAnsi" w:cstheme="minorHAnsi"/>
          <w:sz w:val="22"/>
          <w:szCs w:val="22"/>
        </w:rPr>
        <w:t>príznakov</w:t>
      </w:r>
      <w:proofErr w:type="spellEnd"/>
      <w:r w:rsidRPr="00C26806">
        <w:rPr>
          <w:rStyle w:val="cf01"/>
          <w:rFonts w:asciiTheme="minorHAnsi" w:hAnsiTheme="minorHAnsi" w:cstheme="minorHAnsi"/>
          <w:sz w:val="22"/>
          <w:szCs w:val="22"/>
        </w:rPr>
        <w:t>.</w:t>
      </w:r>
    </w:p>
    <w:p w14:paraId="5166D74C" w14:textId="77777777" w:rsidR="000027BB" w:rsidRPr="00C26806" w:rsidRDefault="000027BB" w:rsidP="000027BB">
      <w:pPr>
        <w:spacing w:after="0" w:line="240" w:lineRule="auto"/>
        <w:rPr>
          <w:rFonts w:cstheme="minorHAnsi"/>
        </w:rPr>
      </w:pPr>
      <w:r w:rsidRPr="00C26806">
        <w:rPr>
          <w:rFonts w:cstheme="minorHAnsi"/>
          <w:lang w:val="sk"/>
        </w:rPr>
        <w:t>- Tablety nie je potrebné zapiť vodou.</w:t>
      </w:r>
    </w:p>
    <w:p w14:paraId="715E6A5B" w14:textId="77777777" w:rsidR="000027BB" w:rsidRPr="00C26806" w:rsidRDefault="000027BB" w:rsidP="000027BB">
      <w:pPr>
        <w:spacing w:after="0" w:line="240" w:lineRule="auto"/>
        <w:rPr>
          <w:rFonts w:cstheme="minorHAnsi"/>
        </w:rPr>
      </w:pPr>
      <w:r w:rsidRPr="00C26806">
        <w:rPr>
          <w:rFonts w:cstheme="minorHAnsi"/>
          <w:lang w:val="sk"/>
        </w:rPr>
        <w:t>- Maximálna povolená dávka je 11 žuvacích tabliet denne.</w:t>
      </w:r>
    </w:p>
    <w:p w14:paraId="3C346190" w14:textId="77777777" w:rsidR="00230F2B" w:rsidRPr="00C26806" w:rsidRDefault="00230F2B" w:rsidP="00230F2B">
      <w:pPr>
        <w:spacing w:after="0" w:line="240" w:lineRule="auto"/>
        <w:rPr>
          <w:rFonts w:cstheme="minorHAnsi"/>
        </w:rPr>
      </w:pPr>
    </w:p>
    <w:p w14:paraId="76A4CC26" w14:textId="77777777" w:rsidR="000027BB" w:rsidRPr="00C26806" w:rsidRDefault="000027BB" w:rsidP="000027BB">
      <w:pPr>
        <w:spacing w:after="0" w:line="240" w:lineRule="auto"/>
        <w:rPr>
          <w:rFonts w:cstheme="minorHAnsi"/>
        </w:rPr>
      </w:pPr>
      <w:proofErr w:type="spellStart"/>
      <w:r w:rsidRPr="00C26806">
        <w:rPr>
          <w:rStyle w:val="cf01"/>
          <w:rFonts w:asciiTheme="minorHAnsi" w:hAnsiTheme="minorHAnsi" w:cstheme="minorHAnsi"/>
          <w:sz w:val="22"/>
          <w:szCs w:val="22"/>
        </w:rPr>
        <w:t>Ak</w:t>
      </w:r>
      <w:proofErr w:type="spellEnd"/>
      <w:r w:rsidRPr="00C26806">
        <w:rPr>
          <w:rStyle w:val="cf01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26806">
        <w:rPr>
          <w:rStyle w:val="cf01"/>
          <w:rFonts w:asciiTheme="minorHAnsi" w:hAnsiTheme="minorHAnsi" w:cstheme="minorHAnsi"/>
          <w:sz w:val="22"/>
          <w:szCs w:val="22"/>
        </w:rPr>
        <w:t>sa</w:t>
      </w:r>
      <w:proofErr w:type="spellEnd"/>
      <w:r w:rsidRPr="00C26806">
        <w:rPr>
          <w:rStyle w:val="cf01"/>
          <w:rFonts w:asciiTheme="minorHAnsi" w:hAnsiTheme="minorHAnsi" w:cstheme="minorHAnsi"/>
          <w:sz w:val="22"/>
          <w:szCs w:val="22"/>
        </w:rPr>
        <w:t xml:space="preserve"> do 7 dní nebudete </w:t>
      </w:r>
      <w:proofErr w:type="spellStart"/>
      <w:r w:rsidRPr="00C26806">
        <w:rPr>
          <w:rStyle w:val="cf01"/>
          <w:rFonts w:asciiTheme="minorHAnsi" w:hAnsiTheme="minorHAnsi" w:cstheme="minorHAnsi"/>
          <w:sz w:val="22"/>
          <w:szCs w:val="22"/>
        </w:rPr>
        <w:t>cítiť</w:t>
      </w:r>
      <w:proofErr w:type="spellEnd"/>
      <w:r w:rsidRPr="00C26806">
        <w:rPr>
          <w:rStyle w:val="cf01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26806">
        <w:rPr>
          <w:rStyle w:val="cf01"/>
          <w:rFonts w:asciiTheme="minorHAnsi" w:hAnsiTheme="minorHAnsi" w:cstheme="minorHAnsi"/>
          <w:sz w:val="22"/>
          <w:szCs w:val="22"/>
        </w:rPr>
        <w:t>lepšie</w:t>
      </w:r>
      <w:proofErr w:type="spellEnd"/>
      <w:r w:rsidRPr="00C26806">
        <w:rPr>
          <w:rStyle w:val="cf01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26806">
        <w:rPr>
          <w:rStyle w:val="cf01"/>
          <w:rFonts w:asciiTheme="minorHAnsi" w:hAnsiTheme="minorHAnsi" w:cstheme="minorHAnsi"/>
          <w:sz w:val="22"/>
          <w:szCs w:val="22"/>
        </w:rPr>
        <w:t>alebo</w:t>
      </w:r>
      <w:proofErr w:type="spellEnd"/>
      <w:r w:rsidRPr="00C26806">
        <w:rPr>
          <w:rStyle w:val="cf01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26806">
        <w:rPr>
          <w:rStyle w:val="cf01"/>
          <w:rFonts w:asciiTheme="minorHAnsi" w:hAnsiTheme="minorHAnsi" w:cstheme="minorHAnsi"/>
          <w:sz w:val="22"/>
          <w:szCs w:val="22"/>
        </w:rPr>
        <w:t>sa</w:t>
      </w:r>
      <w:proofErr w:type="spellEnd"/>
      <w:r w:rsidRPr="00C26806">
        <w:rPr>
          <w:rStyle w:val="cf01"/>
          <w:rFonts w:asciiTheme="minorHAnsi" w:hAnsiTheme="minorHAnsi" w:cstheme="minorHAnsi"/>
          <w:sz w:val="22"/>
          <w:szCs w:val="22"/>
        </w:rPr>
        <w:t xml:space="preserve"> budete </w:t>
      </w:r>
      <w:proofErr w:type="spellStart"/>
      <w:r w:rsidRPr="00C26806">
        <w:rPr>
          <w:rStyle w:val="cf01"/>
          <w:rFonts w:asciiTheme="minorHAnsi" w:hAnsiTheme="minorHAnsi" w:cstheme="minorHAnsi"/>
          <w:sz w:val="22"/>
          <w:szCs w:val="22"/>
        </w:rPr>
        <w:t>cítiť</w:t>
      </w:r>
      <w:proofErr w:type="spellEnd"/>
      <w:r w:rsidRPr="00C26806">
        <w:rPr>
          <w:rStyle w:val="cf01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26806">
        <w:rPr>
          <w:rStyle w:val="cf01"/>
          <w:rFonts w:asciiTheme="minorHAnsi" w:hAnsiTheme="minorHAnsi" w:cstheme="minorHAnsi"/>
          <w:sz w:val="22"/>
          <w:szCs w:val="22"/>
        </w:rPr>
        <w:t>horšie</w:t>
      </w:r>
      <w:proofErr w:type="spellEnd"/>
      <w:r w:rsidRPr="00C26806">
        <w:rPr>
          <w:rStyle w:val="cf01"/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C26806">
        <w:rPr>
          <w:rStyle w:val="cf01"/>
          <w:rFonts w:asciiTheme="minorHAnsi" w:hAnsiTheme="minorHAnsi" w:cstheme="minorHAnsi"/>
          <w:sz w:val="22"/>
          <w:szCs w:val="22"/>
        </w:rPr>
        <w:t>obráťte</w:t>
      </w:r>
      <w:proofErr w:type="spellEnd"/>
      <w:r w:rsidRPr="00C26806">
        <w:rPr>
          <w:rStyle w:val="cf01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26806">
        <w:rPr>
          <w:rStyle w:val="cf01"/>
          <w:rFonts w:asciiTheme="minorHAnsi" w:hAnsiTheme="minorHAnsi" w:cstheme="minorHAnsi"/>
          <w:sz w:val="22"/>
          <w:szCs w:val="22"/>
        </w:rPr>
        <w:t>sa</w:t>
      </w:r>
      <w:proofErr w:type="spellEnd"/>
      <w:r w:rsidRPr="00C26806">
        <w:rPr>
          <w:rStyle w:val="cf01"/>
          <w:rFonts w:asciiTheme="minorHAnsi" w:hAnsiTheme="minorHAnsi" w:cstheme="minorHAnsi"/>
          <w:sz w:val="22"/>
          <w:szCs w:val="22"/>
        </w:rPr>
        <w:t xml:space="preserve"> na </w:t>
      </w:r>
      <w:proofErr w:type="spellStart"/>
      <w:r w:rsidRPr="00C26806">
        <w:rPr>
          <w:rStyle w:val="cf01"/>
          <w:rFonts w:asciiTheme="minorHAnsi" w:hAnsiTheme="minorHAnsi" w:cstheme="minorHAnsi"/>
          <w:sz w:val="22"/>
          <w:szCs w:val="22"/>
        </w:rPr>
        <w:t>lekára</w:t>
      </w:r>
      <w:proofErr w:type="spellEnd"/>
      <w:r w:rsidRPr="00C26806">
        <w:rPr>
          <w:rStyle w:val="cf01"/>
          <w:rFonts w:asciiTheme="minorHAnsi" w:hAnsiTheme="minorHAnsi" w:cstheme="minorHAnsi"/>
          <w:sz w:val="22"/>
          <w:szCs w:val="22"/>
        </w:rPr>
        <w:t xml:space="preserve">, aby </w:t>
      </w:r>
      <w:proofErr w:type="spellStart"/>
      <w:r w:rsidRPr="00C26806">
        <w:rPr>
          <w:rStyle w:val="cf01"/>
          <w:rFonts w:asciiTheme="minorHAnsi" w:hAnsiTheme="minorHAnsi" w:cstheme="minorHAnsi"/>
          <w:sz w:val="22"/>
          <w:szCs w:val="22"/>
        </w:rPr>
        <w:t>vylúčil</w:t>
      </w:r>
      <w:proofErr w:type="spellEnd"/>
      <w:r w:rsidRPr="00C26806">
        <w:rPr>
          <w:rStyle w:val="cf01"/>
          <w:rFonts w:asciiTheme="minorHAnsi" w:hAnsiTheme="minorHAnsi" w:cstheme="minorHAnsi"/>
          <w:sz w:val="22"/>
          <w:szCs w:val="22"/>
        </w:rPr>
        <w:t xml:space="preserve"> možnost </w:t>
      </w:r>
      <w:r w:rsidRPr="00C26806">
        <w:rPr>
          <w:rFonts w:cstheme="minorHAnsi"/>
          <w:lang w:val="sk"/>
        </w:rPr>
        <w:t xml:space="preserve">závažnejšieho základného ochorenia. Neužívajte liek nepretržite dlhšie ako dva týždne. </w:t>
      </w:r>
    </w:p>
    <w:p w14:paraId="11A4556E" w14:textId="77777777" w:rsidR="00B151D0" w:rsidRPr="00C26806" w:rsidRDefault="00B151D0" w:rsidP="00DD789C">
      <w:pPr>
        <w:pStyle w:val="Normln1"/>
        <w:spacing w:before="100" w:after="100" w:line="240" w:lineRule="auto"/>
        <w:rPr>
          <w:rStyle w:val="Standardnpsmoodstavce1"/>
          <w:rFonts w:asciiTheme="minorHAnsi" w:hAnsiTheme="minorHAnsi" w:cstheme="minorHAnsi"/>
        </w:rPr>
      </w:pPr>
    </w:p>
    <w:p w14:paraId="1B2E77FF" w14:textId="32E57FD8" w:rsidR="00230F2B" w:rsidRPr="00C26806" w:rsidRDefault="000027BB" w:rsidP="00DD789C">
      <w:pPr>
        <w:pStyle w:val="Normln1"/>
        <w:spacing w:before="100" w:after="100" w:line="240" w:lineRule="auto"/>
        <w:rPr>
          <w:rStyle w:val="Standardnpsmoodstavce1"/>
          <w:rFonts w:asciiTheme="minorHAnsi" w:hAnsiTheme="minorHAnsi" w:cstheme="minorHAnsi"/>
          <w:b/>
          <w:bCs/>
        </w:rPr>
      </w:pPr>
      <w:proofErr w:type="spellStart"/>
      <w:r w:rsidRPr="00C26806">
        <w:rPr>
          <w:rStyle w:val="Standardnpsmoodstavce1"/>
          <w:rFonts w:asciiTheme="minorHAnsi" w:hAnsiTheme="minorHAnsi" w:cstheme="minorHAnsi"/>
          <w:b/>
          <w:bCs/>
        </w:rPr>
        <w:t>Špecifiká</w:t>
      </w:r>
      <w:proofErr w:type="spellEnd"/>
    </w:p>
    <w:p w14:paraId="418446C5" w14:textId="77777777" w:rsidR="000027BB" w:rsidRPr="00C26806" w:rsidRDefault="000027BB" w:rsidP="000027BB">
      <w:pPr>
        <w:spacing w:after="0" w:line="240" w:lineRule="auto"/>
        <w:rPr>
          <w:rFonts w:cstheme="minorHAnsi"/>
          <w:lang w:val="sk"/>
        </w:rPr>
      </w:pPr>
      <w:r w:rsidRPr="00C26806">
        <w:rPr>
          <w:rFonts w:cstheme="minorHAnsi"/>
          <w:lang w:val="sk"/>
        </w:rPr>
        <w:t xml:space="preserve">Užívanie lieku </w:t>
      </w:r>
      <w:proofErr w:type="spellStart"/>
      <w:r w:rsidRPr="00C26806">
        <w:rPr>
          <w:rFonts w:cstheme="minorHAnsi"/>
          <w:lang w:val="sk-SK"/>
        </w:rPr>
        <w:t>Rennie</w:t>
      </w:r>
      <w:proofErr w:type="spellEnd"/>
      <w:r w:rsidRPr="00C26806">
        <w:rPr>
          <w:rFonts w:cstheme="minorHAnsi"/>
          <w:lang w:val="sk-SK"/>
        </w:rPr>
        <w:t xml:space="preserve"> s príchuťou pomaranča</w:t>
      </w:r>
      <w:r w:rsidRPr="00C26806">
        <w:rPr>
          <w:rFonts w:cstheme="minorHAnsi"/>
          <w:lang w:val="sk"/>
        </w:rPr>
        <w:t xml:space="preserve"> je možné aj počas </w:t>
      </w:r>
      <w:hyperlink r:id="rId12">
        <w:r w:rsidRPr="00C26806">
          <w:rPr>
            <w:rFonts w:cstheme="minorHAnsi"/>
            <w:b/>
            <w:bCs/>
            <w:lang w:val="sk"/>
          </w:rPr>
          <w:t>tehotenstva</w:t>
        </w:r>
      </w:hyperlink>
      <w:r w:rsidRPr="00C26806">
        <w:rPr>
          <w:rFonts w:cstheme="minorHAnsi"/>
          <w:lang w:val="sk"/>
        </w:rPr>
        <w:t xml:space="preserve"> alebo pri dojčení, </w:t>
      </w:r>
      <w:proofErr w:type="spellStart"/>
      <w:r w:rsidRPr="00C26806">
        <w:rPr>
          <w:rStyle w:val="cf01"/>
          <w:rFonts w:asciiTheme="minorHAnsi" w:hAnsiTheme="minorHAnsi" w:cstheme="minorHAnsi"/>
          <w:sz w:val="22"/>
          <w:szCs w:val="22"/>
        </w:rPr>
        <w:t>ak</w:t>
      </w:r>
      <w:proofErr w:type="spellEnd"/>
      <w:r w:rsidRPr="00C26806">
        <w:rPr>
          <w:rStyle w:val="cf01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26806">
        <w:rPr>
          <w:rStyle w:val="cf01"/>
          <w:rFonts w:asciiTheme="minorHAnsi" w:hAnsiTheme="minorHAnsi" w:cstheme="minorHAnsi"/>
          <w:sz w:val="22"/>
          <w:szCs w:val="22"/>
        </w:rPr>
        <w:t>sa</w:t>
      </w:r>
      <w:proofErr w:type="spellEnd"/>
      <w:r w:rsidRPr="00C26806">
        <w:rPr>
          <w:rStyle w:val="cf01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26806">
        <w:rPr>
          <w:rStyle w:val="cf01"/>
          <w:rFonts w:asciiTheme="minorHAnsi" w:hAnsiTheme="minorHAnsi" w:cstheme="minorHAnsi"/>
          <w:sz w:val="22"/>
          <w:szCs w:val="22"/>
        </w:rPr>
        <w:t>užíva</w:t>
      </w:r>
      <w:proofErr w:type="spellEnd"/>
      <w:r w:rsidRPr="00C26806">
        <w:rPr>
          <w:rStyle w:val="cf01"/>
          <w:rFonts w:asciiTheme="minorHAnsi" w:hAnsiTheme="minorHAnsi" w:cstheme="minorHAnsi"/>
          <w:sz w:val="22"/>
          <w:szCs w:val="22"/>
        </w:rPr>
        <w:t xml:space="preserve"> v </w:t>
      </w:r>
      <w:proofErr w:type="spellStart"/>
      <w:r w:rsidRPr="00C26806">
        <w:rPr>
          <w:rStyle w:val="cf01"/>
          <w:rFonts w:asciiTheme="minorHAnsi" w:hAnsiTheme="minorHAnsi" w:cstheme="minorHAnsi"/>
          <w:sz w:val="22"/>
          <w:szCs w:val="22"/>
        </w:rPr>
        <w:t>súlade</w:t>
      </w:r>
      <w:proofErr w:type="spellEnd"/>
      <w:r w:rsidRPr="00C26806">
        <w:rPr>
          <w:rStyle w:val="cf01"/>
          <w:rFonts w:asciiTheme="minorHAnsi" w:hAnsiTheme="minorHAnsi" w:cstheme="minorHAnsi"/>
          <w:sz w:val="22"/>
          <w:szCs w:val="22"/>
        </w:rPr>
        <w:t xml:space="preserve"> s </w:t>
      </w:r>
      <w:proofErr w:type="spellStart"/>
      <w:r w:rsidRPr="00C26806">
        <w:rPr>
          <w:rStyle w:val="cf01"/>
          <w:rFonts w:asciiTheme="minorHAnsi" w:hAnsiTheme="minorHAnsi" w:cstheme="minorHAnsi"/>
          <w:sz w:val="22"/>
          <w:szCs w:val="22"/>
        </w:rPr>
        <w:t>písomnou</w:t>
      </w:r>
      <w:proofErr w:type="spellEnd"/>
      <w:r w:rsidRPr="00C26806">
        <w:rPr>
          <w:rStyle w:val="cf01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26806">
        <w:rPr>
          <w:rStyle w:val="cf01"/>
          <w:rFonts w:asciiTheme="minorHAnsi" w:hAnsiTheme="minorHAnsi" w:cstheme="minorHAnsi"/>
          <w:sz w:val="22"/>
          <w:szCs w:val="22"/>
        </w:rPr>
        <w:t>informáciou</w:t>
      </w:r>
      <w:proofErr w:type="spellEnd"/>
      <w:r w:rsidRPr="00C26806">
        <w:rPr>
          <w:rStyle w:val="cf01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26806">
        <w:rPr>
          <w:rStyle w:val="cf01"/>
          <w:rFonts w:asciiTheme="minorHAnsi" w:hAnsiTheme="minorHAnsi" w:cstheme="minorHAnsi"/>
          <w:sz w:val="22"/>
          <w:szCs w:val="22"/>
        </w:rPr>
        <w:t>pre</w:t>
      </w:r>
      <w:proofErr w:type="spellEnd"/>
      <w:r w:rsidRPr="00C26806">
        <w:rPr>
          <w:rStyle w:val="cf01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26806">
        <w:rPr>
          <w:rStyle w:val="cf01"/>
          <w:rFonts w:asciiTheme="minorHAnsi" w:hAnsiTheme="minorHAnsi" w:cstheme="minorHAnsi"/>
          <w:sz w:val="22"/>
          <w:szCs w:val="22"/>
        </w:rPr>
        <w:t>používateľa</w:t>
      </w:r>
      <w:proofErr w:type="spellEnd"/>
      <w:r w:rsidRPr="00C26806">
        <w:rPr>
          <w:rFonts w:cstheme="minorHAnsi"/>
          <w:lang w:val="sk"/>
        </w:rPr>
        <w:t xml:space="preserve">. </w:t>
      </w:r>
      <w:proofErr w:type="spellStart"/>
      <w:r w:rsidRPr="00C26806">
        <w:rPr>
          <w:rStyle w:val="cf01"/>
          <w:rFonts w:asciiTheme="minorHAnsi" w:hAnsiTheme="minorHAnsi" w:cstheme="minorHAnsi"/>
          <w:sz w:val="22"/>
          <w:szCs w:val="22"/>
        </w:rPr>
        <w:t>Ak</w:t>
      </w:r>
      <w:proofErr w:type="spellEnd"/>
      <w:r w:rsidRPr="00C26806">
        <w:rPr>
          <w:rStyle w:val="cf01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26806">
        <w:rPr>
          <w:rStyle w:val="cf01"/>
          <w:rFonts w:asciiTheme="minorHAnsi" w:hAnsiTheme="minorHAnsi" w:cstheme="minorHAnsi"/>
          <w:sz w:val="22"/>
          <w:szCs w:val="22"/>
        </w:rPr>
        <w:t>ste</w:t>
      </w:r>
      <w:proofErr w:type="spellEnd"/>
      <w:r w:rsidRPr="00C26806">
        <w:rPr>
          <w:rStyle w:val="cf01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26806">
        <w:rPr>
          <w:rStyle w:val="cf01"/>
          <w:rFonts w:asciiTheme="minorHAnsi" w:hAnsiTheme="minorHAnsi" w:cstheme="minorHAnsi"/>
          <w:sz w:val="22"/>
          <w:szCs w:val="22"/>
        </w:rPr>
        <w:t>tehotná</w:t>
      </w:r>
      <w:proofErr w:type="spellEnd"/>
      <w:r w:rsidRPr="00C26806">
        <w:rPr>
          <w:rStyle w:val="cf01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26806">
        <w:rPr>
          <w:rStyle w:val="cf01"/>
          <w:rFonts w:asciiTheme="minorHAnsi" w:hAnsiTheme="minorHAnsi" w:cstheme="minorHAnsi"/>
          <w:sz w:val="22"/>
          <w:szCs w:val="22"/>
        </w:rPr>
        <w:t>alebo</w:t>
      </w:r>
      <w:proofErr w:type="spellEnd"/>
      <w:r w:rsidRPr="00C26806">
        <w:rPr>
          <w:rStyle w:val="cf01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26806">
        <w:rPr>
          <w:rStyle w:val="cf01"/>
          <w:rFonts w:asciiTheme="minorHAnsi" w:hAnsiTheme="minorHAnsi" w:cstheme="minorHAnsi"/>
          <w:sz w:val="22"/>
          <w:szCs w:val="22"/>
        </w:rPr>
        <w:t>dojčíte</w:t>
      </w:r>
      <w:proofErr w:type="spellEnd"/>
      <w:r w:rsidRPr="00C26806">
        <w:rPr>
          <w:rStyle w:val="cf01"/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C26806">
        <w:rPr>
          <w:rStyle w:val="cf01"/>
          <w:rFonts w:asciiTheme="minorHAnsi" w:hAnsiTheme="minorHAnsi" w:cstheme="minorHAnsi"/>
          <w:sz w:val="22"/>
          <w:szCs w:val="22"/>
        </w:rPr>
        <w:t>ak</w:t>
      </w:r>
      <w:proofErr w:type="spellEnd"/>
      <w:r w:rsidRPr="00C26806">
        <w:rPr>
          <w:rStyle w:val="cf01"/>
          <w:rFonts w:asciiTheme="minorHAnsi" w:hAnsiTheme="minorHAnsi" w:cstheme="minorHAnsi"/>
          <w:sz w:val="22"/>
          <w:szCs w:val="22"/>
        </w:rPr>
        <w:t xml:space="preserve"> si myslíte, že </w:t>
      </w:r>
      <w:proofErr w:type="spellStart"/>
      <w:r w:rsidRPr="00C26806">
        <w:rPr>
          <w:rStyle w:val="cf01"/>
          <w:rFonts w:asciiTheme="minorHAnsi" w:hAnsiTheme="minorHAnsi" w:cstheme="minorHAnsi"/>
          <w:sz w:val="22"/>
          <w:szCs w:val="22"/>
        </w:rPr>
        <w:t>ste</w:t>
      </w:r>
      <w:proofErr w:type="spellEnd"/>
      <w:r w:rsidRPr="00C26806">
        <w:rPr>
          <w:rStyle w:val="cf01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26806">
        <w:rPr>
          <w:rStyle w:val="cf01"/>
          <w:rFonts w:asciiTheme="minorHAnsi" w:hAnsiTheme="minorHAnsi" w:cstheme="minorHAnsi"/>
          <w:sz w:val="22"/>
          <w:szCs w:val="22"/>
        </w:rPr>
        <w:t>tehotná</w:t>
      </w:r>
      <w:proofErr w:type="spellEnd"/>
      <w:r w:rsidRPr="00C26806">
        <w:rPr>
          <w:rStyle w:val="cf01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26806">
        <w:rPr>
          <w:rStyle w:val="cf01"/>
          <w:rFonts w:asciiTheme="minorHAnsi" w:hAnsiTheme="minorHAnsi" w:cstheme="minorHAnsi"/>
          <w:sz w:val="22"/>
          <w:szCs w:val="22"/>
        </w:rPr>
        <w:t>alebo</w:t>
      </w:r>
      <w:proofErr w:type="spellEnd"/>
      <w:r w:rsidRPr="00C26806">
        <w:rPr>
          <w:rStyle w:val="cf01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26806">
        <w:rPr>
          <w:rStyle w:val="cf01"/>
          <w:rFonts w:asciiTheme="minorHAnsi" w:hAnsiTheme="minorHAnsi" w:cstheme="minorHAnsi"/>
          <w:sz w:val="22"/>
          <w:szCs w:val="22"/>
        </w:rPr>
        <w:t>ak</w:t>
      </w:r>
      <w:proofErr w:type="spellEnd"/>
      <w:r w:rsidRPr="00C26806">
        <w:rPr>
          <w:rStyle w:val="cf01"/>
          <w:rFonts w:asciiTheme="minorHAnsi" w:hAnsiTheme="minorHAnsi" w:cstheme="minorHAnsi"/>
          <w:sz w:val="22"/>
          <w:szCs w:val="22"/>
        </w:rPr>
        <w:t xml:space="preserve"> plánujete </w:t>
      </w:r>
      <w:proofErr w:type="spellStart"/>
      <w:r w:rsidRPr="00C26806">
        <w:rPr>
          <w:rStyle w:val="cf01"/>
          <w:rFonts w:asciiTheme="minorHAnsi" w:hAnsiTheme="minorHAnsi" w:cstheme="minorHAnsi"/>
          <w:sz w:val="22"/>
          <w:szCs w:val="22"/>
        </w:rPr>
        <w:t>otehotnieť</w:t>
      </w:r>
      <w:proofErr w:type="spellEnd"/>
      <w:r w:rsidRPr="00C26806">
        <w:rPr>
          <w:rStyle w:val="cf01"/>
          <w:rFonts w:asciiTheme="minorHAnsi" w:hAnsiTheme="minorHAnsi" w:cstheme="minorHAnsi"/>
          <w:sz w:val="22"/>
          <w:szCs w:val="22"/>
        </w:rPr>
        <w:t xml:space="preserve">, poraďte </w:t>
      </w:r>
      <w:proofErr w:type="spellStart"/>
      <w:r w:rsidRPr="00C26806">
        <w:rPr>
          <w:rStyle w:val="cf01"/>
          <w:rFonts w:asciiTheme="minorHAnsi" w:hAnsiTheme="minorHAnsi" w:cstheme="minorHAnsi"/>
          <w:sz w:val="22"/>
          <w:szCs w:val="22"/>
        </w:rPr>
        <w:t>sa</w:t>
      </w:r>
      <w:proofErr w:type="spellEnd"/>
      <w:r w:rsidRPr="00C26806">
        <w:rPr>
          <w:rStyle w:val="cf01"/>
          <w:rFonts w:asciiTheme="minorHAnsi" w:hAnsiTheme="minorHAnsi" w:cstheme="minorHAnsi"/>
          <w:sz w:val="22"/>
          <w:szCs w:val="22"/>
        </w:rPr>
        <w:t xml:space="preserve"> so </w:t>
      </w:r>
      <w:proofErr w:type="spellStart"/>
      <w:r w:rsidRPr="00C26806">
        <w:rPr>
          <w:rStyle w:val="cf01"/>
          <w:rFonts w:asciiTheme="minorHAnsi" w:hAnsiTheme="minorHAnsi" w:cstheme="minorHAnsi"/>
          <w:sz w:val="22"/>
          <w:szCs w:val="22"/>
        </w:rPr>
        <w:t>svojím</w:t>
      </w:r>
      <w:proofErr w:type="spellEnd"/>
      <w:r w:rsidRPr="00C26806">
        <w:rPr>
          <w:rStyle w:val="cf01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26806">
        <w:rPr>
          <w:rStyle w:val="cf01"/>
          <w:rFonts w:asciiTheme="minorHAnsi" w:hAnsiTheme="minorHAnsi" w:cstheme="minorHAnsi"/>
          <w:sz w:val="22"/>
          <w:szCs w:val="22"/>
        </w:rPr>
        <w:t>lekárom</w:t>
      </w:r>
      <w:proofErr w:type="spellEnd"/>
      <w:r w:rsidRPr="00C26806">
        <w:rPr>
          <w:rStyle w:val="cf01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26806">
        <w:rPr>
          <w:rStyle w:val="cf01"/>
          <w:rFonts w:asciiTheme="minorHAnsi" w:hAnsiTheme="minorHAnsi" w:cstheme="minorHAnsi"/>
          <w:sz w:val="22"/>
          <w:szCs w:val="22"/>
        </w:rPr>
        <w:t>alebo</w:t>
      </w:r>
      <w:proofErr w:type="spellEnd"/>
      <w:r w:rsidRPr="00C26806">
        <w:rPr>
          <w:rStyle w:val="cf01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26806">
        <w:rPr>
          <w:rStyle w:val="cf01"/>
          <w:rFonts w:asciiTheme="minorHAnsi" w:hAnsiTheme="minorHAnsi" w:cstheme="minorHAnsi"/>
          <w:sz w:val="22"/>
          <w:szCs w:val="22"/>
        </w:rPr>
        <w:t>lekárnikom</w:t>
      </w:r>
      <w:proofErr w:type="spellEnd"/>
      <w:r w:rsidRPr="00C26806">
        <w:rPr>
          <w:rStyle w:val="cf01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26806">
        <w:rPr>
          <w:rStyle w:val="cf01"/>
          <w:rFonts w:asciiTheme="minorHAnsi" w:hAnsiTheme="minorHAnsi" w:cstheme="minorHAnsi"/>
          <w:sz w:val="22"/>
          <w:szCs w:val="22"/>
        </w:rPr>
        <w:t>predtým</w:t>
      </w:r>
      <w:proofErr w:type="spellEnd"/>
      <w:r w:rsidRPr="00C26806">
        <w:rPr>
          <w:rStyle w:val="cf01"/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C26806">
        <w:rPr>
          <w:rStyle w:val="cf01"/>
          <w:rFonts w:asciiTheme="minorHAnsi" w:hAnsiTheme="minorHAnsi" w:cstheme="minorHAnsi"/>
          <w:sz w:val="22"/>
          <w:szCs w:val="22"/>
        </w:rPr>
        <w:t>ako</w:t>
      </w:r>
      <w:proofErr w:type="spellEnd"/>
      <w:r w:rsidRPr="00C26806">
        <w:rPr>
          <w:rStyle w:val="cf01"/>
          <w:rFonts w:asciiTheme="minorHAnsi" w:hAnsiTheme="minorHAnsi" w:cstheme="minorHAnsi"/>
          <w:sz w:val="22"/>
          <w:szCs w:val="22"/>
        </w:rPr>
        <w:t xml:space="preserve"> začnete </w:t>
      </w:r>
      <w:proofErr w:type="spellStart"/>
      <w:r w:rsidRPr="00C26806">
        <w:rPr>
          <w:rStyle w:val="cf01"/>
          <w:rFonts w:asciiTheme="minorHAnsi" w:hAnsiTheme="minorHAnsi" w:cstheme="minorHAnsi"/>
          <w:sz w:val="22"/>
          <w:szCs w:val="22"/>
        </w:rPr>
        <w:t>užívať</w:t>
      </w:r>
      <w:proofErr w:type="spellEnd"/>
      <w:r w:rsidRPr="00C26806">
        <w:rPr>
          <w:rStyle w:val="cf01"/>
          <w:rFonts w:asciiTheme="minorHAnsi" w:hAnsiTheme="minorHAnsi" w:cstheme="minorHAnsi"/>
          <w:sz w:val="22"/>
          <w:szCs w:val="22"/>
        </w:rPr>
        <w:t xml:space="preserve"> tento </w:t>
      </w:r>
      <w:proofErr w:type="spellStart"/>
      <w:r w:rsidRPr="00C26806">
        <w:rPr>
          <w:rStyle w:val="cf01"/>
          <w:rFonts w:asciiTheme="minorHAnsi" w:hAnsiTheme="minorHAnsi" w:cstheme="minorHAnsi"/>
          <w:sz w:val="22"/>
          <w:szCs w:val="22"/>
        </w:rPr>
        <w:t>liek</w:t>
      </w:r>
      <w:proofErr w:type="spellEnd"/>
      <w:r w:rsidRPr="00C26806">
        <w:rPr>
          <w:rStyle w:val="cf01"/>
          <w:rFonts w:asciiTheme="minorHAnsi" w:hAnsiTheme="minorHAnsi" w:cstheme="minorHAnsi"/>
          <w:sz w:val="22"/>
          <w:szCs w:val="22"/>
        </w:rPr>
        <w:t>.</w:t>
      </w:r>
    </w:p>
    <w:p w14:paraId="797DA1FE" w14:textId="77777777" w:rsidR="00EB21A8" w:rsidRPr="00C26806" w:rsidRDefault="00EB21A8" w:rsidP="00DD789C">
      <w:pPr>
        <w:pStyle w:val="Normln1"/>
        <w:spacing w:before="100" w:after="100" w:line="240" w:lineRule="auto"/>
        <w:rPr>
          <w:rStyle w:val="Standardnpsmoodstavce1"/>
          <w:rFonts w:asciiTheme="minorHAnsi" w:hAnsiTheme="minorHAnsi" w:cstheme="minorHAnsi"/>
          <w:b/>
          <w:bCs/>
        </w:rPr>
      </w:pPr>
    </w:p>
    <w:p w14:paraId="09BBEF56" w14:textId="3571C7DA" w:rsidR="00DD789C" w:rsidRPr="00C26806" w:rsidRDefault="00DD789C" w:rsidP="00DD789C">
      <w:pPr>
        <w:pStyle w:val="Normln1"/>
        <w:spacing w:before="100" w:after="100" w:line="240" w:lineRule="auto"/>
        <w:rPr>
          <w:rStyle w:val="Standardnpsmoodstavce1"/>
          <w:rFonts w:asciiTheme="minorHAnsi" w:hAnsiTheme="minorHAnsi" w:cstheme="minorHAnsi"/>
          <w:b/>
          <w:bCs/>
        </w:rPr>
      </w:pPr>
      <w:proofErr w:type="spellStart"/>
      <w:r w:rsidRPr="00C26806">
        <w:rPr>
          <w:rStyle w:val="Standardnpsmoodstavce1"/>
          <w:rFonts w:asciiTheme="minorHAnsi" w:hAnsiTheme="minorHAnsi" w:cstheme="minorHAnsi"/>
          <w:b/>
          <w:bCs/>
        </w:rPr>
        <w:t>Ve</w:t>
      </w:r>
      <w:r w:rsidR="000027BB" w:rsidRPr="00C26806">
        <w:rPr>
          <w:rStyle w:val="Standardnpsmoodstavce1"/>
          <w:rFonts w:asciiTheme="minorHAnsi" w:hAnsiTheme="minorHAnsi" w:cstheme="minorHAnsi"/>
          <w:b/>
          <w:bCs/>
        </w:rPr>
        <w:t>ľ</w:t>
      </w:r>
      <w:r w:rsidRPr="00C26806">
        <w:rPr>
          <w:rStyle w:val="Standardnpsmoodstavce1"/>
          <w:rFonts w:asciiTheme="minorHAnsi" w:hAnsiTheme="minorHAnsi" w:cstheme="minorHAnsi"/>
          <w:b/>
          <w:bCs/>
        </w:rPr>
        <w:t>kos</w:t>
      </w:r>
      <w:r w:rsidR="000027BB" w:rsidRPr="00C26806">
        <w:rPr>
          <w:rStyle w:val="Standardnpsmoodstavce1"/>
          <w:rFonts w:asciiTheme="minorHAnsi" w:hAnsiTheme="minorHAnsi" w:cstheme="minorHAnsi"/>
          <w:b/>
          <w:bCs/>
        </w:rPr>
        <w:t>ť</w:t>
      </w:r>
      <w:proofErr w:type="spellEnd"/>
      <w:r w:rsidR="000027BB" w:rsidRPr="00C26806">
        <w:rPr>
          <w:rStyle w:val="Standardnpsmoodstavce1"/>
          <w:rFonts w:asciiTheme="minorHAnsi" w:hAnsiTheme="minorHAnsi" w:cstheme="minorHAnsi"/>
          <w:b/>
          <w:bCs/>
        </w:rPr>
        <w:t xml:space="preserve"> </w:t>
      </w:r>
      <w:proofErr w:type="spellStart"/>
      <w:r w:rsidR="000027BB" w:rsidRPr="00C26806">
        <w:rPr>
          <w:rStyle w:val="Standardnpsmoodstavce1"/>
          <w:rFonts w:asciiTheme="minorHAnsi" w:hAnsiTheme="minorHAnsi" w:cstheme="minorHAnsi"/>
          <w:b/>
          <w:bCs/>
        </w:rPr>
        <w:t>balenia</w:t>
      </w:r>
      <w:proofErr w:type="spellEnd"/>
    </w:p>
    <w:p w14:paraId="177A4FF7" w14:textId="77777777" w:rsidR="000027BB" w:rsidRPr="00C26806" w:rsidRDefault="000027BB" w:rsidP="000027BB">
      <w:pPr>
        <w:shd w:val="clear" w:color="auto" w:fill="FFFFFF"/>
        <w:spacing w:beforeAutospacing="1" w:after="0" w:afterAutospacing="1" w:line="240" w:lineRule="auto"/>
        <w:textAlignment w:val="baseline"/>
        <w:outlineLvl w:val="0"/>
        <w:rPr>
          <w:rFonts w:cstheme="minorHAnsi"/>
        </w:rPr>
      </w:pPr>
      <w:r w:rsidRPr="00C26806">
        <w:rPr>
          <w:rFonts w:cstheme="minorHAnsi"/>
          <w:lang w:val="sk"/>
        </w:rPr>
        <w:lastRenderedPageBreak/>
        <w:t xml:space="preserve">24 žuvacích tabliet </w:t>
      </w:r>
      <w:r w:rsidRPr="00C26806">
        <w:rPr>
          <w:rFonts w:cstheme="minorHAnsi"/>
        </w:rPr>
        <w:br/>
      </w:r>
      <w:r w:rsidRPr="00C26806">
        <w:rPr>
          <w:rFonts w:cstheme="minorHAnsi"/>
          <w:lang w:val="sk"/>
        </w:rPr>
        <w:t xml:space="preserve">48 žuvacích tabliet </w:t>
      </w:r>
    </w:p>
    <w:p w14:paraId="73345BCA" w14:textId="47666242" w:rsidR="00555B9E" w:rsidRPr="00C26806" w:rsidRDefault="000027BB">
      <w:pPr>
        <w:rPr>
          <w:rStyle w:val="Standardnpsmoodstavce1"/>
          <w:rFonts w:eastAsia="Calibri" w:cstheme="minorHAnsi"/>
          <w:b/>
          <w:bCs/>
          <w:kern w:val="0"/>
          <w14:ligatures w14:val="none"/>
        </w:rPr>
      </w:pPr>
      <w:proofErr w:type="spellStart"/>
      <w:r w:rsidRPr="00C26806">
        <w:rPr>
          <w:rStyle w:val="Standardnpsmoodstavce1"/>
          <w:rFonts w:eastAsia="Calibri" w:cstheme="minorHAnsi"/>
          <w:b/>
          <w:bCs/>
          <w:kern w:val="0"/>
          <w14:ligatures w14:val="none"/>
        </w:rPr>
        <w:t>Zloženie</w:t>
      </w:r>
      <w:proofErr w:type="spellEnd"/>
    </w:p>
    <w:p w14:paraId="6BF3A1F1" w14:textId="77777777" w:rsidR="000027BB" w:rsidRPr="00C26806" w:rsidRDefault="000027BB" w:rsidP="000027BB">
      <w:pPr>
        <w:spacing w:line="240" w:lineRule="auto"/>
        <w:rPr>
          <w:rFonts w:cstheme="minorHAnsi"/>
          <w:lang w:val="sk"/>
        </w:rPr>
      </w:pPr>
      <w:r w:rsidRPr="00C26806">
        <w:rPr>
          <w:rFonts w:cstheme="minorHAnsi"/>
          <w:lang w:val="sk"/>
        </w:rPr>
        <w:t xml:space="preserve">Každá tableta obsahuje 680 mg uhličitanu vápenatého, 80 mg, zásaditého, ťažkého uhličitanu </w:t>
      </w:r>
      <w:proofErr w:type="spellStart"/>
      <w:r w:rsidRPr="00C26806">
        <w:rPr>
          <w:rFonts w:cstheme="minorHAnsi"/>
          <w:lang w:val="sk"/>
        </w:rPr>
        <w:t>horečnatého</w:t>
      </w:r>
      <w:proofErr w:type="spellEnd"/>
      <w:r w:rsidRPr="00C26806">
        <w:rPr>
          <w:rFonts w:cstheme="minorHAnsi"/>
          <w:lang w:val="sk"/>
        </w:rPr>
        <w:t xml:space="preserve"> a 475 mg sacharózy ako pomocnej látky. Ďalšie informácie nájdete v písomnej informácii pre používateľa.</w:t>
      </w:r>
    </w:p>
    <w:p w14:paraId="2C7666FF" w14:textId="77777777" w:rsidR="00230F2B" w:rsidRPr="00C26806" w:rsidRDefault="00230F2B">
      <w:pPr>
        <w:rPr>
          <w:rStyle w:val="Standardnpsmoodstavce1"/>
          <w:rFonts w:eastAsia="Calibri" w:cstheme="minorHAnsi"/>
          <w:b/>
          <w:bCs/>
          <w:kern w:val="0"/>
          <w14:ligatures w14:val="none"/>
        </w:rPr>
      </w:pPr>
    </w:p>
    <w:p w14:paraId="2609BB60" w14:textId="0A0026BA" w:rsidR="000027BB" w:rsidRPr="00C26806" w:rsidRDefault="000027BB" w:rsidP="000027BB">
      <w:pPr>
        <w:spacing w:before="100" w:beforeAutospacing="1" w:after="100" w:afterAutospacing="1" w:line="240" w:lineRule="auto"/>
        <w:rPr>
          <w:rFonts w:eastAsia="Times New Roman" w:cstheme="minorHAnsi"/>
          <w:lang w:eastAsia="cs-CZ"/>
        </w:rPr>
      </w:pPr>
      <w:proofErr w:type="spellStart"/>
      <w:r w:rsidRPr="00C26806">
        <w:rPr>
          <w:rFonts w:eastAsia="Times New Roman" w:cstheme="minorHAnsi"/>
          <w:b/>
          <w:bCs/>
          <w:lang w:eastAsia="cs-CZ"/>
        </w:rPr>
        <w:t>Pred</w:t>
      </w:r>
      <w:proofErr w:type="spellEnd"/>
      <w:r w:rsidRPr="00C26806">
        <w:rPr>
          <w:rFonts w:eastAsia="Times New Roman" w:cstheme="minorHAnsi"/>
          <w:b/>
          <w:bCs/>
          <w:lang w:eastAsia="cs-CZ"/>
        </w:rPr>
        <w:t xml:space="preserve"> použitím </w:t>
      </w:r>
      <w:proofErr w:type="spellStart"/>
      <w:r w:rsidRPr="00C26806">
        <w:rPr>
          <w:rFonts w:eastAsia="Times New Roman" w:cstheme="minorHAnsi"/>
          <w:b/>
          <w:bCs/>
          <w:lang w:eastAsia="cs-CZ"/>
        </w:rPr>
        <w:t>lieku</w:t>
      </w:r>
      <w:proofErr w:type="spellEnd"/>
      <w:r w:rsidRPr="00C26806">
        <w:rPr>
          <w:rFonts w:eastAsia="Times New Roman" w:cstheme="minorHAnsi"/>
          <w:b/>
          <w:bCs/>
          <w:lang w:eastAsia="cs-CZ"/>
        </w:rPr>
        <w:t xml:space="preserve"> si </w:t>
      </w:r>
      <w:proofErr w:type="spellStart"/>
      <w:r w:rsidRPr="00C26806">
        <w:rPr>
          <w:rFonts w:eastAsia="Times New Roman" w:cstheme="minorHAnsi"/>
          <w:b/>
          <w:bCs/>
          <w:lang w:eastAsia="cs-CZ"/>
        </w:rPr>
        <w:t>pozorne</w:t>
      </w:r>
      <w:proofErr w:type="spellEnd"/>
      <w:r w:rsidRPr="00C26806">
        <w:rPr>
          <w:rFonts w:eastAsia="Times New Roman" w:cstheme="minorHAnsi"/>
          <w:b/>
          <w:bCs/>
          <w:lang w:eastAsia="cs-CZ"/>
        </w:rPr>
        <w:t xml:space="preserve"> </w:t>
      </w:r>
      <w:proofErr w:type="spellStart"/>
      <w:r w:rsidRPr="00C26806">
        <w:rPr>
          <w:rFonts w:eastAsia="Times New Roman" w:cstheme="minorHAnsi"/>
          <w:b/>
          <w:bCs/>
          <w:lang w:eastAsia="cs-CZ"/>
        </w:rPr>
        <w:t>prečítajte</w:t>
      </w:r>
      <w:proofErr w:type="spellEnd"/>
      <w:r w:rsidRPr="00C26806">
        <w:rPr>
          <w:rFonts w:eastAsia="Times New Roman" w:cstheme="minorHAnsi"/>
          <w:b/>
          <w:bCs/>
          <w:lang w:eastAsia="cs-CZ"/>
        </w:rPr>
        <w:t xml:space="preserve"> </w:t>
      </w:r>
      <w:proofErr w:type="spellStart"/>
      <w:r w:rsidRPr="00C26806">
        <w:rPr>
          <w:rFonts w:eastAsia="Times New Roman" w:cstheme="minorHAnsi"/>
          <w:b/>
          <w:bCs/>
          <w:lang w:eastAsia="cs-CZ"/>
        </w:rPr>
        <w:t>písomnú</w:t>
      </w:r>
      <w:proofErr w:type="spellEnd"/>
      <w:r w:rsidRPr="00C26806">
        <w:rPr>
          <w:rFonts w:eastAsia="Times New Roman" w:cstheme="minorHAnsi"/>
          <w:b/>
          <w:bCs/>
          <w:lang w:eastAsia="cs-CZ"/>
        </w:rPr>
        <w:t xml:space="preserve"> </w:t>
      </w:r>
      <w:proofErr w:type="spellStart"/>
      <w:r w:rsidRPr="00C26806">
        <w:rPr>
          <w:rFonts w:eastAsia="Times New Roman" w:cstheme="minorHAnsi"/>
          <w:b/>
          <w:bCs/>
          <w:lang w:eastAsia="cs-CZ"/>
        </w:rPr>
        <w:t>informáciu</w:t>
      </w:r>
      <w:proofErr w:type="spellEnd"/>
      <w:r w:rsidRPr="00C26806">
        <w:rPr>
          <w:rFonts w:eastAsia="Times New Roman" w:cstheme="minorHAnsi"/>
          <w:b/>
          <w:bCs/>
          <w:lang w:eastAsia="cs-CZ"/>
        </w:rPr>
        <w:t xml:space="preserve"> </w:t>
      </w:r>
      <w:proofErr w:type="spellStart"/>
      <w:r w:rsidRPr="00C26806">
        <w:rPr>
          <w:rFonts w:eastAsia="Times New Roman" w:cstheme="minorHAnsi"/>
          <w:b/>
          <w:bCs/>
          <w:lang w:eastAsia="cs-CZ"/>
        </w:rPr>
        <w:t>pre</w:t>
      </w:r>
      <w:proofErr w:type="spellEnd"/>
      <w:r w:rsidRPr="00C26806">
        <w:rPr>
          <w:rFonts w:eastAsia="Times New Roman" w:cstheme="minorHAnsi"/>
          <w:b/>
          <w:bCs/>
          <w:lang w:eastAsia="cs-CZ"/>
        </w:rPr>
        <w:t xml:space="preserve"> </w:t>
      </w:r>
      <w:proofErr w:type="spellStart"/>
      <w:r w:rsidRPr="00C26806">
        <w:rPr>
          <w:rFonts w:eastAsia="Times New Roman" w:cstheme="minorHAnsi"/>
          <w:b/>
          <w:bCs/>
          <w:lang w:eastAsia="cs-CZ"/>
        </w:rPr>
        <w:t>používateľov</w:t>
      </w:r>
      <w:proofErr w:type="spellEnd"/>
      <w:r w:rsidRPr="00C26806">
        <w:rPr>
          <w:rFonts w:eastAsia="Times New Roman" w:cstheme="minorHAnsi"/>
          <w:b/>
          <w:bCs/>
          <w:lang w:eastAsia="cs-CZ"/>
        </w:rPr>
        <w:t xml:space="preserve"> </w:t>
      </w:r>
      <w:proofErr w:type="spellStart"/>
      <w:r w:rsidRPr="00C26806">
        <w:rPr>
          <w:rFonts w:eastAsia="Times New Roman" w:cstheme="minorHAnsi"/>
          <w:b/>
          <w:bCs/>
          <w:lang w:eastAsia="cs-CZ"/>
        </w:rPr>
        <w:t>lieku</w:t>
      </w:r>
      <w:proofErr w:type="spellEnd"/>
      <w:r w:rsidRPr="00C26806">
        <w:rPr>
          <w:rFonts w:eastAsia="Times New Roman" w:cstheme="minorHAnsi"/>
          <w:b/>
          <w:bCs/>
          <w:lang w:eastAsia="cs-CZ"/>
        </w:rPr>
        <w:t xml:space="preserve"> a poraďte </w:t>
      </w:r>
      <w:proofErr w:type="spellStart"/>
      <w:r w:rsidRPr="00C26806">
        <w:rPr>
          <w:rFonts w:eastAsia="Times New Roman" w:cstheme="minorHAnsi"/>
          <w:b/>
          <w:bCs/>
          <w:lang w:eastAsia="cs-CZ"/>
        </w:rPr>
        <w:t>sa</w:t>
      </w:r>
      <w:proofErr w:type="spellEnd"/>
      <w:r w:rsidRPr="00C26806">
        <w:rPr>
          <w:rFonts w:eastAsia="Times New Roman" w:cstheme="minorHAnsi"/>
          <w:b/>
          <w:bCs/>
          <w:lang w:eastAsia="cs-CZ"/>
        </w:rPr>
        <w:t xml:space="preserve"> so </w:t>
      </w:r>
      <w:proofErr w:type="spellStart"/>
      <w:r w:rsidRPr="00C26806">
        <w:rPr>
          <w:rFonts w:eastAsia="Times New Roman" w:cstheme="minorHAnsi"/>
          <w:b/>
          <w:bCs/>
          <w:lang w:eastAsia="cs-CZ"/>
        </w:rPr>
        <w:t>svojím</w:t>
      </w:r>
      <w:proofErr w:type="spellEnd"/>
      <w:r w:rsidRPr="00C26806">
        <w:rPr>
          <w:rFonts w:eastAsia="Times New Roman" w:cstheme="minorHAnsi"/>
          <w:b/>
          <w:bCs/>
          <w:lang w:eastAsia="cs-CZ"/>
        </w:rPr>
        <w:t xml:space="preserve"> </w:t>
      </w:r>
      <w:proofErr w:type="spellStart"/>
      <w:r w:rsidRPr="00C26806">
        <w:rPr>
          <w:rFonts w:eastAsia="Times New Roman" w:cstheme="minorHAnsi"/>
          <w:b/>
          <w:bCs/>
          <w:lang w:eastAsia="cs-CZ"/>
        </w:rPr>
        <w:t>lekárom</w:t>
      </w:r>
      <w:proofErr w:type="spellEnd"/>
      <w:r w:rsidRPr="00C26806">
        <w:rPr>
          <w:rFonts w:eastAsia="Times New Roman" w:cstheme="minorHAnsi"/>
          <w:b/>
          <w:bCs/>
          <w:lang w:eastAsia="cs-CZ"/>
        </w:rPr>
        <w:t xml:space="preserve"> </w:t>
      </w:r>
      <w:proofErr w:type="spellStart"/>
      <w:r w:rsidRPr="00C26806">
        <w:rPr>
          <w:rFonts w:eastAsia="Times New Roman" w:cstheme="minorHAnsi"/>
          <w:b/>
          <w:bCs/>
          <w:lang w:eastAsia="cs-CZ"/>
        </w:rPr>
        <w:t>alebo</w:t>
      </w:r>
      <w:proofErr w:type="spellEnd"/>
      <w:r w:rsidRPr="00C26806">
        <w:rPr>
          <w:rFonts w:eastAsia="Times New Roman" w:cstheme="minorHAnsi"/>
          <w:b/>
          <w:bCs/>
          <w:lang w:eastAsia="cs-CZ"/>
        </w:rPr>
        <w:t xml:space="preserve"> </w:t>
      </w:r>
      <w:proofErr w:type="spellStart"/>
      <w:r w:rsidRPr="00C26806">
        <w:rPr>
          <w:rFonts w:eastAsia="Times New Roman" w:cstheme="minorHAnsi"/>
          <w:b/>
          <w:bCs/>
          <w:lang w:eastAsia="cs-CZ"/>
        </w:rPr>
        <w:t>lekárnikom</w:t>
      </w:r>
      <w:proofErr w:type="spellEnd"/>
      <w:r w:rsidRPr="00C26806">
        <w:rPr>
          <w:rFonts w:eastAsia="Times New Roman" w:cstheme="minorHAnsi"/>
          <w:b/>
          <w:bCs/>
          <w:lang w:eastAsia="cs-CZ"/>
        </w:rPr>
        <w:t>.</w:t>
      </w:r>
      <w:r w:rsidRPr="00C26806">
        <w:rPr>
          <w:rFonts w:eastAsia="Times New Roman" w:cstheme="minorHAnsi"/>
          <w:lang w:eastAsia="cs-CZ"/>
        </w:rPr>
        <w:t xml:space="preserve"> </w:t>
      </w:r>
      <w:proofErr w:type="spellStart"/>
      <w:r w:rsidRPr="00C26806">
        <w:rPr>
          <w:rFonts w:eastAsia="Times New Roman" w:cstheme="minorHAnsi"/>
          <w:lang w:eastAsia="cs-CZ"/>
        </w:rPr>
        <w:t>Rennie</w:t>
      </w:r>
      <w:proofErr w:type="spellEnd"/>
      <w:r w:rsidRPr="00C26806">
        <w:rPr>
          <w:rFonts w:eastAsia="Times New Roman" w:cstheme="minorHAnsi"/>
          <w:lang w:eastAsia="cs-CZ"/>
        </w:rPr>
        <w:t xml:space="preserve"> s </w:t>
      </w:r>
      <w:proofErr w:type="spellStart"/>
      <w:r w:rsidRPr="00C26806">
        <w:rPr>
          <w:rFonts w:eastAsia="Times New Roman" w:cstheme="minorHAnsi"/>
          <w:lang w:eastAsia="cs-CZ"/>
        </w:rPr>
        <w:t>príchuťou</w:t>
      </w:r>
      <w:proofErr w:type="spellEnd"/>
      <w:r w:rsidRPr="00C26806">
        <w:rPr>
          <w:rFonts w:eastAsia="Times New Roman" w:cstheme="minorHAnsi"/>
          <w:lang w:eastAsia="cs-CZ"/>
        </w:rPr>
        <w:t xml:space="preserve"> </w:t>
      </w:r>
      <w:proofErr w:type="spellStart"/>
      <w:r w:rsidRPr="00C26806">
        <w:rPr>
          <w:rFonts w:eastAsia="Times New Roman" w:cstheme="minorHAnsi"/>
          <w:lang w:eastAsia="cs-CZ"/>
        </w:rPr>
        <w:t>pomaranča</w:t>
      </w:r>
      <w:proofErr w:type="spellEnd"/>
      <w:r w:rsidRPr="00C26806">
        <w:rPr>
          <w:rFonts w:eastAsia="Times New Roman" w:cstheme="minorHAnsi"/>
          <w:lang w:eastAsia="cs-CZ"/>
        </w:rPr>
        <w:t xml:space="preserve"> 680 mg/80 mg </w:t>
      </w:r>
      <w:proofErr w:type="spellStart"/>
      <w:r w:rsidRPr="00C26806">
        <w:rPr>
          <w:rFonts w:eastAsia="Times New Roman" w:cstheme="minorHAnsi"/>
          <w:lang w:eastAsia="cs-CZ"/>
        </w:rPr>
        <w:t>žuvacie</w:t>
      </w:r>
      <w:proofErr w:type="spellEnd"/>
      <w:r w:rsidRPr="00C26806">
        <w:rPr>
          <w:rFonts w:eastAsia="Times New Roman" w:cstheme="minorHAnsi"/>
          <w:lang w:eastAsia="cs-CZ"/>
        </w:rPr>
        <w:t xml:space="preserve"> tablety je </w:t>
      </w:r>
      <w:proofErr w:type="spellStart"/>
      <w:r w:rsidRPr="00C26806">
        <w:rPr>
          <w:rFonts w:eastAsia="Times New Roman" w:cstheme="minorHAnsi"/>
          <w:lang w:eastAsia="cs-CZ"/>
        </w:rPr>
        <w:t>liek</w:t>
      </w:r>
      <w:proofErr w:type="spellEnd"/>
      <w:r w:rsidRPr="00C26806">
        <w:rPr>
          <w:rFonts w:eastAsia="Times New Roman" w:cstheme="minorHAnsi"/>
          <w:lang w:eastAsia="cs-CZ"/>
        </w:rPr>
        <w:t xml:space="preserve"> na </w:t>
      </w:r>
      <w:proofErr w:type="spellStart"/>
      <w:r w:rsidRPr="00C26806">
        <w:rPr>
          <w:rFonts w:eastAsia="Times New Roman" w:cstheme="minorHAnsi"/>
          <w:lang w:eastAsia="cs-CZ"/>
        </w:rPr>
        <w:t>vnútorné</w:t>
      </w:r>
      <w:proofErr w:type="spellEnd"/>
      <w:r w:rsidRPr="00C26806">
        <w:rPr>
          <w:rFonts w:eastAsia="Times New Roman" w:cstheme="minorHAnsi"/>
          <w:lang w:eastAsia="cs-CZ"/>
        </w:rPr>
        <w:t xml:space="preserve"> </w:t>
      </w:r>
      <w:proofErr w:type="spellStart"/>
      <w:r w:rsidRPr="00C26806">
        <w:rPr>
          <w:rFonts w:eastAsia="Times New Roman" w:cstheme="minorHAnsi"/>
          <w:lang w:eastAsia="cs-CZ"/>
        </w:rPr>
        <w:t>použitie</w:t>
      </w:r>
      <w:proofErr w:type="spellEnd"/>
      <w:r w:rsidRPr="00C26806">
        <w:rPr>
          <w:rFonts w:eastAsia="Times New Roman" w:cstheme="minorHAnsi"/>
          <w:lang w:eastAsia="cs-CZ"/>
        </w:rPr>
        <w:t>.</w:t>
      </w:r>
      <w:r w:rsidR="004E3202" w:rsidRPr="00C26806">
        <w:rPr>
          <w:rFonts w:eastAsia="Times New Roman" w:cstheme="minorHAnsi"/>
          <w:lang w:eastAsia="cs-CZ"/>
        </w:rPr>
        <w:t xml:space="preserve"> *V </w:t>
      </w:r>
      <w:proofErr w:type="spellStart"/>
      <w:r w:rsidR="004E3202" w:rsidRPr="00C26806">
        <w:rPr>
          <w:rFonts w:eastAsia="Times New Roman" w:cstheme="minorHAnsi"/>
          <w:lang w:eastAsia="cs-CZ"/>
        </w:rPr>
        <w:t>prípade</w:t>
      </w:r>
      <w:proofErr w:type="spellEnd"/>
      <w:r w:rsidR="004E3202" w:rsidRPr="00C26806">
        <w:rPr>
          <w:rFonts w:eastAsia="Times New Roman" w:cstheme="minorHAnsi"/>
          <w:lang w:eastAsia="cs-CZ"/>
        </w:rPr>
        <w:t xml:space="preserve"> </w:t>
      </w:r>
      <w:proofErr w:type="spellStart"/>
      <w:r w:rsidR="004E3202" w:rsidRPr="00C26806">
        <w:rPr>
          <w:rFonts w:eastAsia="Times New Roman" w:cstheme="minorHAnsi"/>
          <w:lang w:eastAsia="cs-CZ"/>
        </w:rPr>
        <w:t>užitia</w:t>
      </w:r>
      <w:proofErr w:type="spellEnd"/>
      <w:r w:rsidR="004E3202" w:rsidRPr="00C26806">
        <w:rPr>
          <w:rFonts w:eastAsia="Times New Roman" w:cstheme="minorHAnsi"/>
          <w:lang w:eastAsia="cs-CZ"/>
        </w:rPr>
        <w:t xml:space="preserve"> </w:t>
      </w:r>
      <w:proofErr w:type="spellStart"/>
      <w:r w:rsidR="004E3202" w:rsidRPr="00C26806">
        <w:rPr>
          <w:rFonts w:eastAsia="Times New Roman" w:cstheme="minorHAnsi"/>
          <w:lang w:eastAsia="cs-CZ"/>
        </w:rPr>
        <w:t>dvoch</w:t>
      </w:r>
      <w:proofErr w:type="spellEnd"/>
      <w:r w:rsidR="004E3202" w:rsidRPr="00C26806">
        <w:rPr>
          <w:rFonts w:eastAsia="Times New Roman" w:cstheme="minorHAnsi"/>
          <w:lang w:eastAsia="cs-CZ"/>
        </w:rPr>
        <w:t xml:space="preserve"> </w:t>
      </w:r>
      <w:proofErr w:type="spellStart"/>
      <w:r w:rsidR="004E3202" w:rsidRPr="00C26806">
        <w:rPr>
          <w:rFonts w:eastAsia="Times New Roman" w:cstheme="minorHAnsi"/>
          <w:lang w:eastAsia="cs-CZ"/>
        </w:rPr>
        <w:t>tabliet</w:t>
      </w:r>
      <w:proofErr w:type="spellEnd"/>
      <w:r w:rsidR="004E3202" w:rsidRPr="00C26806">
        <w:rPr>
          <w:rFonts w:eastAsia="Times New Roman" w:cstheme="minorHAnsi"/>
          <w:lang w:eastAsia="cs-CZ"/>
        </w:rPr>
        <w:t xml:space="preserve"> naraz.</w:t>
      </w:r>
    </w:p>
    <w:p w14:paraId="1653FD2D" w14:textId="77777777" w:rsidR="00230F2B" w:rsidRPr="00C26806" w:rsidRDefault="00230F2B" w:rsidP="00230F2B">
      <w:pPr>
        <w:spacing w:after="0" w:line="240" w:lineRule="auto"/>
        <w:rPr>
          <w:rFonts w:eastAsia="Times New Roman" w:cstheme="minorHAnsi"/>
          <w:lang w:eastAsia="cs-CZ"/>
        </w:rPr>
      </w:pPr>
    </w:p>
    <w:p w14:paraId="1ECA64EC" w14:textId="3F629D9D" w:rsidR="00462D37" w:rsidRPr="00C26806" w:rsidRDefault="008773EF" w:rsidP="008354A3">
      <w:pPr>
        <w:spacing w:after="0" w:line="240" w:lineRule="auto"/>
        <w:rPr>
          <w:rStyle w:val="Standardnpsmoodstavce1"/>
          <w:rFonts w:eastAsia="Times New Roman" w:cstheme="minorHAnsi"/>
          <w:lang w:eastAsia="cs-CZ"/>
        </w:rPr>
      </w:pPr>
      <w:r w:rsidRPr="008773EF">
        <w:rPr>
          <w:rFonts w:cstheme="minorHAnsi"/>
          <w:lang w:val="en-US"/>
        </w:rPr>
        <w:t>CH-20260204-34</w:t>
      </w:r>
    </w:p>
    <w:sectPr w:rsidR="00462D37" w:rsidRPr="00C26806">
      <w:footerReference w:type="even" r:id="rId13"/>
      <w:footerReference w:type="defaul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951332" w14:textId="77777777" w:rsidR="001300E6" w:rsidRDefault="001300E6" w:rsidP="00E70002">
      <w:pPr>
        <w:spacing w:after="0" w:line="240" w:lineRule="auto"/>
      </w:pPr>
      <w:r>
        <w:separator/>
      </w:r>
    </w:p>
  </w:endnote>
  <w:endnote w:type="continuationSeparator" w:id="0">
    <w:p w14:paraId="0C90CFA8" w14:textId="77777777" w:rsidR="001300E6" w:rsidRDefault="001300E6" w:rsidP="00E70002">
      <w:pPr>
        <w:spacing w:after="0" w:line="240" w:lineRule="auto"/>
      </w:pPr>
      <w:r>
        <w:continuationSeparator/>
      </w:r>
    </w:p>
  </w:endnote>
  <w:endnote w:type="continuationNotice" w:id="1">
    <w:p w14:paraId="51BBD076" w14:textId="77777777" w:rsidR="001300E6" w:rsidRDefault="001300E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857E55" w14:textId="54194591" w:rsidR="00E70002" w:rsidRDefault="00E70002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688EA6B6" wp14:editId="75144EB5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2" name="Text Box 2" descr="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2D69A6D" w14:textId="1DEF015F" w:rsidR="00E70002" w:rsidRPr="000A0802" w:rsidRDefault="00E70002" w:rsidP="000A080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8939"/>
                              <w:sz w:val="44"/>
                              <w:szCs w:val="44"/>
                            </w:rPr>
                          </w:pPr>
                          <w:r w:rsidRPr="000A0802">
                            <w:rPr>
                              <w:rFonts w:ascii="Calibri" w:eastAsia="Calibri" w:hAnsi="Calibri" w:cs="Calibri"/>
                              <w:noProof/>
                              <w:color w:val="FF8939"/>
                              <w:sz w:val="44"/>
                              <w:szCs w:val="44"/>
                            </w:rPr>
                            <w:t>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8EA6B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RESTRICTED" style="position:absolute;margin-left:-16.25pt;margin-top:0;width:34.95pt;height:34.95pt;z-index:251658241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" filled="f" stroked="f">
              <v:textbox style="mso-fit-shape-to-text:t" inset="0,0,20pt,15pt">
                <w:txbxContent>
                  <w:p w14:paraId="22D69A6D" w14:textId="1DEF015F" w:rsidR="00E70002" w:rsidRPr="000A0802" w:rsidRDefault="00E70002" w:rsidP="000A080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8939"/>
                        <w:sz w:val="44"/>
                        <w:szCs w:val="44"/>
                      </w:rPr>
                    </w:pPr>
                    <w:r w:rsidRPr="000A0802">
                      <w:rPr>
                        <w:rFonts w:ascii="Calibri" w:eastAsia="Calibri" w:hAnsi="Calibri" w:cs="Calibri"/>
                        <w:noProof/>
                        <w:color w:val="FF8939"/>
                        <w:sz w:val="44"/>
                        <w:szCs w:val="44"/>
                      </w:rPr>
                      <w:t>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0D5BF" w14:textId="09B24C15" w:rsidR="00E70002" w:rsidRDefault="00E70002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181D7914" wp14:editId="43270D0B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3" name="Text Box 3" descr="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A4B37E0" w14:textId="42AB5D4C" w:rsidR="00E70002" w:rsidRPr="000A0802" w:rsidRDefault="00E70002" w:rsidP="000A080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8939"/>
                              <w:sz w:val="44"/>
                              <w:szCs w:val="44"/>
                            </w:rPr>
                          </w:pPr>
                          <w:r w:rsidRPr="000A0802">
                            <w:rPr>
                              <w:rFonts w:ascii="Calibri" w:eastAsia="Calibri" w:hAnsi="Calibri" w:cs="Calibri"/>
                              <w:noProof/>
                              <w:color w:val="FF8939"/>
                              <w:sz w:val="44"/>
                              <w:szCs w:val="44"/>
                            </w:rPr>
                            <w:t>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1D791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RESTRICTED" style="position:absolute;margin-left:-16.25pt;margin-top:0;width:34.95pt;height:34.95pt;z-index:251658242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" filled="f" stroked="f">
              <v:textbox style="mso-fit-shape-to-text:t" inset="0,0,20pt,15pt">
                <w:txbxContent>
                  <w:p w14:paraId="4A4B37E0" w14:textId="42AB5D4C" w:rsidR="00E70002" w:rsidRPr="000A0802" w:rsidRDefault="00E70002" w:rsidP="000A080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8939"/>
                        <w:sz w:val="44"/>
                        <w:szCs w:val="44"/>
                      </w:rPr>
                    </w:pPr>
                    <w:r w:rsidRPr="000A0802">
                      <w:rPr>
                        <w:rFonts w:ascii="Calibri" w:eastAsia="Calibri" w:hAnsi="Calibri" w:cs="Calibri"/>
                        <w:noProof/>
                        <w:color w:val="FF8939"/>
                        <w:sz w:val="44"/>
                        <w:szCs w:val="44"/>
                      </w:rPr>
                      <w:t>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2057E" w14:textId="38082E60" w:rsidR="00E70002" w:rsidRDefault="00E70002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CE7E4EE" wp14:editId="2C37F5A4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1" name="Text Box 1" descr="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E4F4BDE" w14:textId="331E4B35" w:rsidR="00E70002" w:rsidRPr="000A0802" w:rsidRDefault="00E70002" w:rsidP="000A080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8939"/>
                              <w:sz w:val="44"/>
                              <w:szCs w:val="44"/>
                            </w:rPr>
                          </w:pPr>
                          <w:r w:rsidRPr="000A0802">
                            <w:rPr>
                              <w:rFonts w:ascii="Calibri" w:eastAsia="Calibri" w:hAnsi="Calibri" w:cs="Calibri"/>
                              <w:noProof/>
                              <w:color w:val="FF8939"/>
                              <w:sz w:val="44"/>
                              <w:szCs w:val="44"/>
                            </w:rPr>
                            <w:t>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E7E4E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RESTRICTED" style="position:absolute;margin-left:-16.25pt;margin-top:0;width:34.95pt;height:34.95pt;z-index:251658240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" filled="f" stroked="f">
              <v:textbox style="mso-fit-shape-to-text:t" inset="0,0,20pt,15pt">
                <w:txbxContent>
                  <w:p w14:paraId="2E4F4BDE" w14:textId="331E4B35" w:rsidR="00E70002" w:rsidRPr="000A0802" w:rsidRDefault="00E70002" w:rsidP="000A080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8939"/>
                        <w:sz w:val="44"/>
                        <w:szCs w:val="44"/>
                      </w:rPr>
                    </w:pPr>
                    <w:r w:rsidRPr="000A0802">
                      <w:rPr>
                        <w:rFonts w:ascii="Calibri" w:eastAsia="Calibri" w:hAnsi="Calibri" w:cs="Calibri"/>
                        <w:noProof/>
                        <w:color w:val="FF8939"/>
                        <w:sz w:val="44"/>
                        <w:szCs w:val="44"/>
                      </w:rPr>
                      <w:t>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F62653" w14:textId="77777777" w:rsidR="001300E6" w:rsidRDefault="001300E6" w:rsidP="00E70002">
      <w:pPr>
        <w:spacing w:after="0" w:line="240" w:lineRule="auto"/>
      </w:pPr>
      <w:r>
        <w:separator/>
      </w:r>
    </w:p>
  </w:footnote>
  <w:footnote w:type="continuationSeparator" w:id="0">
    <w:p w14:paraId="23E7495F" w14:textId="77777777" w:rsidR="001300E6" w:rsidRDefault="001300E6" w:rsidP="00E70002">
      <w:pPr>
        <w:spacing w:after="0" w:line="240" w:lineRule="auto"/>
      </w:pPr>
      <w:r>
        <w:continuationSeparator/>
      </w:r>
    </w:p>
  </w:footnote>
  <w:footnote w:type="continuationNotice" w:id="1">
    <w:p w14:paraId="5DA65BFD" w14:textId="77777777" w:rsidR="001300E6" w:rsidRDefault="001300E6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06491"/>
    <w:multiLevelType w:val="hybridMultilevel"/>
    <w:tmpl w:val="C5D29834"/>
    <w:lvl w:ilvl="0" w:tplc="F3F0EF84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7445285"/>
    <w:multiLevelType w:val="hybridMultilevel"/>
    <w:tmpl w:val="11B471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0C2EE9"/>
    <w:multiLevelType w:val="hybridMultilevel"/>
    <w:tmpl w:val="B0A8C3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6D6B60"/>
    <w:multiLevelType w:val="hybridMultilevel"/>
    <w:tmpl w:val="00AC3B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904AC6"/>
    <w:multiLevelType w:val="hybridMultilevel"/>
    <w:tmpl w:val="9B2C77A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A2F27FA"/>
    <w:multiLevelType w:val="hybridMultilevel"/>
    <w:tmpl w:val="CADCD4DA"/>
    <w:lvl w:ilvl="0" w:tplc="F774BB56">
      <w:numFmt w:val="bullet"/>
      <w:lvlText w:val="·"/>
      <w:lvlJc w:val="left"/>
      <w:pPr>
        <w:ind w:left="1275" w:hanging="555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3E255A5"/>
    <w:multiLevelType w:val="hybridMultilevel"/>
    <w:tmpl w:val="C9A2D66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930A9D"/>
    <w:multiLevelType w:val="hybridMultilevel"/>
    <w:tmpl w:val="A74A61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EE173B"/>
    <w:multiLevelType w:val="hybridMultilevel"/>
    <w:tmpl w:val="14347FB6"/>
    <w:lvl w:ilvl="0" w:tplc="AE42886C">
      <w:numFmt w:val="bullet"/>
      <w:lvlText w:val="•"/>
      <w:lvlJc w:val="left"/>
      <w:pPr>
        <w:ind w:left="720" w:hanging="360"/>
      </w:pPr>
      <w:rPr>
        <w:rFonts w:ascii="Calibri Light" w:eastAsia="Calibri" w:hAnsi="Calibri Light" w:cs="Calibri Light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293454"/>
    <w:multiLevelType w:val="hybridMultilevel"/>
    <w:tmpl w:val="BA8657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2B59EE"/>
    <w:multiLevelType w:val="hybridMultilevel"/>
    <w:tmpl w:val="8640C7DA"/>
    <w:lvl w:ilvl="0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62053208"/>
    <w:multiLevelType w:val="hybridMultilevel"/>
    <w:tmpl w:val="689A57F8"/>
    <w:lvl w:ilvl="0" w:tplc="F774BB56">
      <w:numFmt w:val="bullet"/>
      <w:lvlText w:val="·"/>
      <w:lvlJc w:val="left"/>
      <w:pPr>
        <w:ind w:left="915" w:hanging="555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B06FD2"/>
    <w:multiLevelType w:val="hybridMultilevel"/>
    <w:tmpl w:val="56ECFA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FA2BAF"/>
    <w:multiLevelType w:val="hybridMultilevel"/>
    <w:tmpl w:val="436E67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1711082">
    <w:abstractNumId w:val="13"/>
  </w:num>
  <w:num w:numId="2" w16cid:durableId="477772883">
    <w:abstractNumId w:val="12"/>
  </w:num>
  <w:num w:numId="3" w16cid:durableId="111245975">
    <w:abstractNumId w:val="4"/>
  </w:num>
  <w:num w:numId="4" w16cid:durableId="1800688728">
    <w:abstractNumId w:val="11"/>
  </w:num>
  <w:num w:numId="5" w16cid:durableId="96407711">
    <w:abstractNumId w:val="5"/>
  </w:num>
  <w:num w:numId="6" w16cid:durableId="2010061925">
    <w:abstractNumId w:val="1"/>
  </w:num>
  <w:num w:numId="7" w16cid:durableId="166941510">
    <w:abstractNumId w:val="2"/>
  </w:num>
  <w:num w:numId="8" w16cid:durableId="394134316">
    <w:abstractNumId w:val="9"/>
  </w:num>
  <w:num w:numId="9" w16cid:durableId="15082335">
    <w:abstractNumId w:val="0"/>
  </w:num>
  <w:num w:numId="10" w16cid:durableId="433866890">
    <w:abstractNumId w:val="6"/>
  </w:num>
  <w:num w:numId="11" w16cid:durableId="2101369834">
    <w:abstractNumId w:val="3"/>
  </w:num>
  <w:num w:numId="12" w16cid:durableId="1460804281">
    <w:abstractNumId w:val="10"/>
  </w:num>
  <w:num w:numId="13" w16cid:durableId="2019115834">
    <w:abstractNumId w:val="7"/>
  </w:num>
  <w:num w:numId="14" w16cid:durableId="206413527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C6E"/>
    <w:rsid w:val="000027BB"/>
    <w:rsid w:val="000072ED"/>
    <w:rsid w:val="00064376"/>
    <w:rsid w:val="00064A7F"/>
    <w:rsid w:val="00095837"/>
    <w:rsid w:val="000A0802"/>
    <w:rsid w:val="000B4F2E"/>
    <w:rsid w:val="001035EA"/>
    <w:rsid w:val="001064E3"/>
    <w:rsid w:val="001076E0"/>
    <w:rsid w:val="00114275"/>
    <w:rsid w:val="001300E6"/>
    <w:rsid w:val="00167C8C"/>
    <w:rsid w:val="00177657"/>
    <w:rsid w:val="00180E27"/>
    <w:rsid w:val="001B1484"/>
    <w:rsid w:val="001C7285"/>
    <w:rsid w:val="001D5279"/>
    <w:rsid w:val="002051C1"/>
    <w:rsid w:val="00223028"/>
    <w:rsid w:val="00224FEB"/>
    <w:rsid w:val="00230F2B"/>
    <w:rsid w:val="00232480"/>
    <w:rsid w:val="00245B95"/>
    <w:rsid w:val="002542EF"/>
    <w:rsid w:val="00285135"/>
    <w:rsid w:val="002D5251"/>
    <w:rsid w:val="002E58D9"/>
    <w:rsid w:val="003858D2"/>
    <w:rsid w:val="0039127C"/>
    <w:rsid w:val="003B095E"/>
    <w:rsid w:val="003B109F"/>
    <w:rsid w:val="003B1A47"/>
    <w:rsid w:val="003F0E9A"/>
    <w:rsid w:val="004041FF"/>
    <w:rsid w:val="00462D37"/>
    <w:rsid w:val="004762A8"/>
    <w:rsid w:val="004B2B04"/>
    <w:rsid w:val="004E3202"/>
    <w:rsid w:val="004E751C"/>
    <w:rsid w:val="0050648C"/>
    <w:rsid w:val="005148B9"/>
    <w:rsid w:val="005177C2"/>
    <w:rsid w:val="00534A84"/>
    <w:rsid w:val="00535F80"/>
    <w:rsid w:val="005500FC"/>
    <w:rsid w:val="00555B9E"/>
    <w:rsid w:val="00565966"/>
    <w:rsid w:val="00567965"/>
    <w:rsid w:val="00592543"/>
    <w:rsid w:val="005A2124"/>
    <w:rsid w:val="005A2B03"/>
    <w:rsid w:val="005A3ED3"/>
    <w:rsid w:val="005B2402"/>
    <w:rsid w:val="00630E46"/>
    <w:rsid w:val="00647B6F"/>
    <w:rsid w:val="00662620"/>
    <w:rsid w:val="00677C6E"/>
    <w:rsid w:val="00685FFF"/>
    <w:rsid w:val="00731FD9"/>
    <w:rsid w:val="00732F2D"/>
    <w:rsid w:val="007C3092"/>
    <w:rsid w:val="007C66FA"/>
    <w:rsid w:val="007C7553"/>
    <w:rsid w:val="007E579A"/>
    <w:rsid w:val="00804856"/>
    <w:rsid w:val="008354A3"/>
    <w:rsid w:val="00854661"/>
    <w:rsid w:val="008773EF"/>
    <w:rsid w:val="008B5473"/>
    <w:rsid w:val="008E3F7E"/>
    <w:rsid w:val="0090162A"/>
    <w:rsid w:val="00903CEC"/>
    <w:rsid w:val="00927799"/>
    <w:rsid w:val="0093475A"/>
    <w:rsid w:val="0096298A"/>
    <w:rsid w:val="009A555E"/>
    <w:rsid w:val="009D4218"/>
    <w:rsid w:val="009E0AB8"/>
    <w:rsid w:val="009F4D15"/>
    <w:rsid w:val="00A140FC"/>
    <w:rsid w:val="00A421B0"/>
    <w:rsid w:val="00A71732"/>
    <w:rsid w:val="00A84A42"/>
    <w:rsid w:val="00A92F80"/>
    <w:rsid w:val="00A94F48"/>
    <w:rsid w:val="00A95A93"/>
    <w:rsid w:val="00AA540A"/>
    <w:rsid w:val="00AC4C38"/>
    <w:rsid w:val="00AC61C5"/>
    <w:rsid w:val="00AE23C9"/>
    <w:rsid w:val="00AF412A"/>
    <w:rsid w:val="00B151D0"/>
    <w:rsid w:val="00B22D06"/>
    <w:rsid w:val="00B23057"/>
    <w:rsid w:val="00B25D13"/>
    <w:rsid w:val="00B3417D"/>
    <w:rsid w:val="00B446B6"/>
    <w:rsid w:val="00B57F1F"/>
    <w:rsid w:val="00B77518"/>
    <w:rsid w:val="00B8171C"/>
    <w:rsid w:val="00B92595"/>
    <w:rsid w:val="00BB6514"/>
    <w:rsid w:val="00BD0314"/>
    <w:rsid w:val="00BF54DD"/>
    <w:rsid w:val="00C24D37"/>
    <w:rsid w:val="00C26806"/>
    <w:rsid w:val="00C34E09"/>
    <w:rsid w:val="00C410DB"/>
    <w:rsid w:val="00C46A41"/>
    <w:rsid w:val="00C72D6B"/>
    <w:rsid w:val="00C752C3"/>
    <w:rsid w:val="00CB3904"/>
    <w:rsid w:val="00CF7461"/>
    <w:rsid w:val="00DA5C5C"/>
    <w:rsid w:val="00DC1712"/>
    <w:rsid w:val="00DD789C"/>
    <w:rsid w:val="00E14840"/>
    <w:rsid w:val="00E20D1F"/>
    <w:rsid w:val="00E33500"/>
    <w:rsid w:val="00E56C24"/>
    <w:rsid w:val="00E651F4"/>
    <w:rsid w:val="00E70002"/>
    <w:rsid w:val="00E73E61"/>
    <w:rsid w:val="00E93C7F"/>
    <w:rsid w:val="00E9516F"/>
    <w:rsid w:val="00EA7A08"/>
    <w:rsid w:val="00EB21A8"/>
    <w:rsid w:val="00EC4268"/>
    <w:rsid w:val="00EF5F97"/>
    <w:rsid w:val="00F231D8"/>
    <w:rsid w:val="00F51364"/>
    <w:rsid w:val="00F53F42"/>
    <w:rsid w:val="00F55F8D"/>
    <w:rsid w:val="00F71F34"/>
    <w:rsid w:val="00F73009"/>
    <w:rsid w:val="00F80EEB"/>
    <w:rsid w:val="00F816CA"/>
    <w:rsid w:val="00FA63F0"/>
    <w:rsid w:val="00FB1D6E"/>
    <w:rsid w:val="00FD0E4A"/>
    <w:rsid w:val="00FE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52CAB6"/>
  <w15:chartTrackingRefBased/>
  <w15:docId w15:val="{989A58E3-DD49-443C-BEB2-77DD00EC7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752C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1">
    <w:name w:val="Normální1"/>
    <w:rsid w:val="00DD789C"/>
    <w:pPr>
      <w:suppressAutoHyphens/>
      <w:autoSpaceDN w:val="0"/>
      <w:spacing w:line="252" w:lineRule="auto"/>
    </w:pPr>
    <w:rPr>
      <w:rFonts w:ascii="Calibri" w:eastAsia="Calibri" w:hAnsi="Calibri" w:cs="Times New Roman"/>
      <w:kern w:val="0"/>
      <w14:ligatures w14:val="none"/>
    </w:rPr>
  </w:style>
  <w:style w:type="character" w:customStyle="1" w:styleId="Standardnpsmoodstavce1">
    <w:name w:val="Standardní písmo odstavce1"/>
    <w:rsid w:val="00DD789C"/>
  </w:style>
  <w:style w:type="character" w:styleId="Odkaznakoment">
    <w:name w:val="annotation reference"/>
    <w:basedOn w:val="Standardnpsmoodstavce"/>
    <w:uiPriority w:val="99"/>
    <w:semiHidden/>
    <w:unhideWhenUsed/>
    <w:rsid w:val="00DA5C5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A5C5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A5C5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A5C5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A5C5C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1C7285"/>
    <w:pPr>
      <w:spacing w:after="0" w:line="240" w:lineRule="auto"/>
    </w:pPr>
  </w:style>
  <w:style w:type="paragraph" w:styleId="Zpat">
    <w:name w:val="footer"/>
    <w:basedOn w:val="Normln"/>
    <w:link w:val="ZpatChar"/>
    <w:uiPriority w:val="99"/>
    <w:unhideWhenUsed/>
    <w:rsid w:val="00E700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70002"/>
  </w:style>
  <w:style w:type="character" w:customStyle="1" w:styleId="ui-provider">
    <w:name w:val="ui-provider"/>
    <w:basedOn w:val="Standardnpsmoodstavce"/>
    <w:rsid w:val="00230F2B"/>
  </w:style>
  <w:style w:type="paragraph" w:styleId="Odstavecseseznamem">
    <w:name w:val="List Paragraph"/>
    <w:basedOn w:val="Normln"/>
    <w:uiPriority w:val="34"/>
    <w:qFormat/>
    <w:rsid w:val="00230F2B"/>
    <w:pPr>
      <w:spacing w:after="0" w:line="240" w:lineRule="auto"/>
      <w:ind w:left="720"/>
      <w:contextualSpacing/>
    </w:pPr>
    <w:rPr>
      <w:rFonts w:eastAsiaTheme="minorEastAsia"/>
      <w:kern w:val="0"/>
      <w:sz w:val="24"/>
      <w:szCs w:val="24"/>
      <w:lang w:val="en-US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FA63F0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A63F0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FA63F0"/>
    <w:rPr>
      <w:color w:val="954F72" w:themeColor="followedHyperlink"/>
      <w:u w:val="single"/>
    </w:rPr>
  </w:style>
  <w:style w:type="paragraph" w:styleId="Zhlav">
    <w:name w:val="header"/>
    <w:basedOn w:val="Normln"/>
    <w:link w:val="ZhlavChar"/>
    <w:uiPriority w:val="99"/>
    <w:semiHidden/>
    <w:unhideWhenUsed/>
    <w:rsid w:val="00EA7A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EA7A08"/>
  </w:style>
  <w:style w:type="character" w:customStyle="1" w:styleId="cf01">
    <w:name w:val="cf01"/>
    <w:basedOn w:val="Standardnpsmoodstavce"/>
    <w:rsid w:val="00A421B0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1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5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rennie.cz/paleni-zahy-v-tehotenstvi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youtube.com/@rennie_S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a4d292e-883c-434b-96e3-060cfff16c86" xsi:nil="true"/>
    <_dlc_ExpireDateSaved xmlns="http://schemas.microsoft.com/sharepoint/v3" xsi:nil="true"/>
    <lcf76f155ced4ddcb4097134ff3c332f xmlns="0655de67-c432-4bc8-bb8a-c3875dece497">
      <Terms xmlns="http://schemas.microsoft.com/office/infopath/2007/PartnerControls"/>
    </lcf76f155ced4ddcb4097134ff3c332f>
    <_dlc_ExpireDate xmlns="http://schemas.microsoft.com/sharepoint/v3" xsi:nil="true"/>
    <_dlc_Exempt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0E9BDBB5BFA146841ABE9567AC6643" ma:contentTypeVersion="18" ma:contentTypeDescription="Create a new document." ma:contentTypeScope="" ma:versionID="253096907a8feddb0944e5aa8e95040d">
  <xsd:schema xmlns:xsd="http://www.w3.org/2001/XMLSchema" xmlns:xs="http://www.w3.org/2001/XMLSchema" xmlns:p="http://schemas.microsoft.com/office/2006/metadata/properties" xmlns:ns1="http://schemas.microsoft.com/sharepoint/v3" xmlns:ns2="1a4d292e-883c-434b-96e3-060cfff16c86" xmlns:ns3="0655de67-c432-4bc8-bb8a-c3875dece497" xmlns:ns4="16173a78-c7ed-4a0d-8bf9-cfebc9be2199" targetNamespace="http://schemas.microsoft.com/office/2006/metadata/properties" ma:root="true" ma:fieldsID="e0236f27e07ab3d1a79f159c0bd097a1" ns1:_="" ns2:_="" ns3:_="" ns4:_="">
    <xsd:import namespace="http://schemas.microsoft.com/sharepoint/v3"/>
    <xsd:import namespace="1a4d292e-883c-434b-96e3-060cfff16c86"/>
    <xsd:import namespace="0655de67-c432-4bc8-bb8a-c3875dece497"/>
    <xsd:import namespace="16173a78-c7ed-4a0d-8bf9-cfebc9be2199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1:_dlc_Exempt" minOccurs="0"/>
                <xsd:element ref="ns1:_dlc_ExpireDateSaved" minOccurs="0"/>
                <xsd:element ref="ns1:_dlc_ExpireDate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3:MediaLengthInSeconds" minOccurs="0"/>
                <xsd:element ref="ns3:lcf76f155ced4ddcb4097134ff3c332f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10" nillable="true" ma:displayName="Exempt from Policy" ma:hidden="true" ma:internalName="_dlc_Exempt" ma:readOnly="false">
      <xsd:simpleType>
        <xsd:restriction base="dms:Unknown"/>
      </xsd:simpleType>
    </xsd:element>
    <xsd:element name="_dlc_ExpireDateSaved" ma:index="11" nillable="true" ma:displayName="Original Expiration Date" ma:hidden="true" ma:internalName="_dlc_ExpireDateSaved" ma:readOnly="false">
      <xsd:simpleType>
        <xsd:restriction base="dms:DateTime"/>
      </xsd:simpleType>
    </xsd:element>
    <xsd:element name="_dlc_ExpireDate" ma:index="12" nillable="true" ma:displayName="Expiration Date" ma:hidden="true" ma:internalName="_dlc_ExpireDate" ma:readOnly="fals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4d292e-883c-434b-96e3-060cfff16c86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ee104154-794d-47d9-bbfe-68d8e994abed}" ma:internalName="TaxCatchAll" ma:showField="CatchAllData" ma:web="16173a78-c7ed-4a0d-8bf9-cfebc9be21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ee104154-794d-47d9-bbfe-68d8e994abed}" ma:internalName="TaxCatchAllLabel" ma:readOnly="true" ma:showField="CatchAllDataLabel" ma:web="16173a78-c7ed-4a0d-8bf9-cfebc9be21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55de67-c432-4bc8-bb8a-c3875dece4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7bc43322-b630-4bac-8b27-31def233d1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173a78-c7ed-4a0d-8bf9-cfebc9be2199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7bc43322-b630-4bac-8b27-31def233d1d0" ContentTypeId="0x0101" PreviousValue="false"/>
</file>

<file path=customXml/itemProps1.xml><?xml version="1.0" encoding="utf-8"?>
<ds:datastoreItem xmlns:ds="http://schemas.openxmlformats.org/officeDocument/2006/customXml" ds:itemID="{A477D600-075A-4C38-B1F7-39CA0DAC809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5B08835-F252-4F23-B46D-C0BEEC53A285}">
  <ds:schemaRefs>
    <ds:schemaRef ds:uri="http://schemas.microsoft.com/office/2006/metadata/properties"/>
    <ds:schemaRef ds:uri="http://schemas.microsoft.com/office/infopath/2007/PartnerControls"/>
    <ds:schemaRef ds:uri="1a4d292e-883c-434b-96e3-060cfff16c86"/>
    <ds:schemaRef ds:uri="http://schemas.microsoft.com/sharepoint/v3"/>
    <ds:schemaRef ds:uri="0655de67-c432-4bc8-bb8a-c3875dece497"/>
  </ds:schemaRefs>
</ds:datastoreItem>
</file>

<file path=customXml/itemProps3.xml><?xml version="1.0" encoding="utf-8"?>
<ds:datastoreItem xmlns:ds="http://schemas.openxmlformats.org/officeDocument/2006/customXml" ds:itemID="{1D8C10AC-A87C-4495-8F78-4FFA3BB47F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a4d292e-883c-434b-96e3-060cfff16c86"/>
    <ds:schemaRef ds:uri="0655de67-c432-4bc8-bb8a-c3875dece497"/>
    <ds:schemaRef ds:uri="16173a78-c7ed-4a0d-8bf9-cfebc9be21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75E55E2-8941-4856-A3D3-D90B1E3FB2BF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609</Words>
  <Characters>3595</Characters>
  <Application>Microsoft Office Word</Application>
  <DocSecurity>0</DocSecurity>
  <Lines>29</Lines>
  <Paragraphs>8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4196</CharactersWithSpaces>
  <SharedDoc>false</SharedDoc>
  <HLinks>
    <vt:vector size="12" baseType="variant">
      <vt:variant>
        <vt:i4>8323106</vt:i4>
      </vt:variant>
      <vt:variant>
        <vt:i4>3</vt:i4>
      </vt:variant>
      <vt:variant>
        <vt:i4>0</vt:i4>
      </vt:variant>
      <vt:variant>
        <vt:i4>5</vt:i4>
      </vt:variant>
      <vt:variant>
        <vt:lpwstr>https://www.rennie.cz/paleni-zahy-v-tehotenstvi</vt:lpwstr>
      </vt:variant>
      <vt:variant>
        <vt:lpwstr/>
      </vt:variant>
      <vt:variant>
        <vt:i4>983071</vt:i4>
      </vt:variant>
      <vt:variant>
        <vt:i4>0</vt:i4>
      </vt:variant>
      <vt:variant>
        <vt:i4>0</vt:i4>
      </vt:variant>
      <vt:variant>
        <vt:i4>5</vt:i4>
      </vt:variant>
      <vt:variant>
        <vt:lpwstr>https://www.youtube.com/@rennie_CZ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Annette Truxová</dc:creator>
  <cp:keywords/>
  <dc:description/>
  <cp:lastModifiedBy>Gabriela Uhlířová</cp:lastModifiedBy>
  <cp:revision>2</cp:revision>
  <dcterms:created xsi:type="dcterms:W3CDTF">2026-02-06T12:51:00Z</dcterms:created>
  <dcterms:modified xsi:type="dcterms:W3CDTF">2026-02-06T12:51:00Z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021bdb0319d2132bf5838a7fd536025b51497fff83be9923bc59585a52835436</vt:lpwstr>
  </property>
  <property fmtid="{D5CDD505-2E9C-101B-9397-08002B2CF9AE}" pid="3" name="ClassificationContentMarkingFooterShapeIds">
    <vt:lpwstr>1,2,3</vt:lpwstr>
  </property>
  <property fmtid="{D5CDD505-2E9C-101B-9397-08002B2CF9AE}" pid="4" name="ClassificationContentMarkingFooterFontProps">
    <vt:lpwstr>#ff8939,22,Calibri</vt:lpwstr>
  </property>
  <property fmtid="{D5CDD505-2E9C-101B-9397-08002B2CF9AE}" pid="5" name="ClassificationContentMarkingFooterText">
    <vt:lpwstr>RESTRICTED</vt:lpwstr>
  </property>
  <property fmtid="{D5CDD505-2E9C-101B-9397-08002B2CF9AE}" pid="6" name="MSIP_Label_2c76c141-ac86-40e5-abf2-c6f60e474cee_Enabled">
    <vt:lpwstr>true</vt:lpwstr>
  </property>
  <property fmtid="{D5CDD505-2E9C-101B-9397-08002B2CF9AE}" pid="7" name="MSIP_Label_2c76c141-ac86-40e5-abf2-c6f60e474cee_SetDate">
    <vt:lpwstr>2023-07-16T20:27:57Z</vt:lpwstr>
  </property>
  <property fmtid="{D5CDD505-2E9C-101B-9397-08002B2CF9AE}" pid="8" name="MSIP_Label_2c76c141-ac86-40e5-abf2-c6f60e474cee_Method">
    <vt:lpwstr>Standard</vt:lpwstr>
  </property>
  <property fmtid="{D5CDD505-2E9C-101B-9397-08002B2CF9AE}" pid="9" name="MSIP_Label_2c76c141-ac86-40e5-abf2-c6f60e474cee_Name">
    <vt:lpwstr>2c76c141-ac86-40e5-abf2-c6f60e474cee</vt:lpwstr>
  </property>
  <property fmtid="{D5CDD505-2E9C-101B-9397-08002B2CF9AE}" pid="10" name="MSIP_Label_2c76c141-ac86-40e5-abf2-c6f60e474cee_SiteId">
    <vt:lpwstr>fcb2b37b-5da0-466b-9b83-0014b67a7c78</vt:lpwstr>
  </property>
  <property fmtid="{D5CDD505-2E9C-101B-9397-08002B2CF9AE}" pid="11" name="MSIP_Label_2c76c141-ac86-40e5-abf2-c6f60e474cee_ActionId">
    <vt:lpwstr>df660b40-2977-4012-bfe1-c4a311c3b592</vt:lpwstr>
  </property>
  <property fmtid="{D5CDD505-2E9C-101B-9397-08002B2CF9AE}" pid="12" name="MSIP_Label_2c76c141-ac86-40e5-abf2-c6f60e474cee_ContentBits">
    <vt:lpwstr>2</vt:lpwstr>
  </property>
  <property fmtid="{D5CDD505-2E9C-101B-9397-08002B2CF9AE}" pid="13" name="ContentTypeId">
    <vt:lpwstr>0x010100580E9BDBB5BFA146841ABE9567AC6643</vt:lpwstr>
  </property>
  <property fmtid="{D5CDD505-2E9C-101B-9397-08002B2CF9AE}" pid="14" name="MediaServiceImageTags">
    <vt:lpwstr/>
  </property>
</Properties>
</file>